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92D" w:rsidRDefault="00A7592D" w:rsidP="00A7592D">
      <w:pPr>
        <w:widowControl w:val="0"/>
        <w:autoSpaceDE w:val="0"/>
        <w:autoSpaceDN w:val="0"/>
        <w:adjustRightInd w:val="0"/>
        <w:spacing w:after="0" w:line="240" w:lineRule="auto"/>
        <w:jc w:val="center"/>
        <w:rPr>
          <w:rFonts w:ascii="Times New Roman" w:hAnsi="Times New Roman" w:cs="Times New Roman"/>
          <w:b/>
          <w:bCs/>
          <w:sz w:val="28"/>
          <w:szCs w:val="32"/>
        </w:rPr>
      </w:pPr>
      <w:r>
        <w:rPr>
          <w:rFonts w:ascii="Times New Roman" w:hAnsi="Times New Roman" w:cs="Times New Roman"/>
          <w:b/>
          <w:bCs/>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97pt;height:844.5pt">
            <v:imagedata r:id="rId7" o:title="Вовз"/>
          </v:shape>
        </w:pict>
      </w:r>
    </w:p>
    <w:p w:rsidR="00A7592D" w:rsidRDefault="00A7592D" w:rsidP="00016AA8">
      <w:pPr>
        <w:widowControl w:val="0"/>
        <w:autoSpaceDE w:val="0"/>
        <w:autoSpaceDN w:val="0"/>
        <w:adjustRightInd w:val="0"/>
        <w:spacing w:after="0" w:line="240" w:lineRule="auto"/>
        <w:jc w:val="center"/>
        <w:rPr>
          <w:rFonts w:ascii="Times New Roman" w:hAnsi="Times New Roman" w:cs="Times New Roman"/>
          <w:b/>
          <w:bCs/>
          <w:sz w:val="28"/>
          <w:szCs w:val="32"/>
        </w:rPr>
        <w:sectPr w:rsidR="00A7592D" w:rsidSect="00A7592D">
          <w:footerReference w:type="default" r:id="rId8"/>
          <w:pgSz w:w="11906" w:h="16838"/>
          <w:pgMar w:top="0" w:right="0" w:bottom="0" w:left="0" w:header="567" w:footer="454" w:gutter="0"/>
          <w:cols w:space="708"/>
          <w:docGrid w:linePitch="360"/>
        </w:sectPr>
      </w:pPr>
    </w:p>
    <w:p w:rsidR="00016AA8" w:rsidRPr="007138C2" w:rsidRDefault="00A47EC3" w:rsidP="00016AA8">
      <w:pPr>
        <w:widowControl w:val="0"/>
        <w:autoSpaceDE w:val="0"/>
        <w:autoSpaceDN w:val="0"/>
        <w:adjustRightInd w:val="0"/>
        <w:spacing w:after="0" w:line="240" w:lineRule="auto"/>
        <w:jc w:val="center"/>
        <w:rPr>
          <w:rFonts w:ascii="Times New Roman" w:hAnsi="Times New Roman" w:cs="Times New Roman"/>
          <w:b/>
          <w:bCs/>
          <w:sz w:val="28"/>
          <w:szCs w:val="32"/>
        </w:rPr>
      </w:pPr>
      <w:r w:rsidRPr="007138C2">
        <w:rPr>
          <w:rFonts w:ascii="Times New Roman" w:hAnsi="Times New Roman" w:cs="Times New Roman"/>
          <w:b/>
          <w:bCs/>
          <w:sz w:val="28"/>
          <w:szCs w:val="32"/>
        </w:rPr>
        <w:lastRenderedPageBreak/>
        <w:t>АДАПТИРОВАННАЯ ОБРАЗОВАТЕЛЬНАЯ</w:t>
      </w:r>
      <w:r w:rsidR="00016AA8" w:rsidRPr="007138C2">
        <w:rPr>
          <w:rFonts w:ascii="Times New Roman" w:hAnsi="Times New Roman" w:cs="Times New Roman"/>
          <w:b/>
          <w:bCs/>
          <w:sz w:val="28"/>
          <w:szCs w:val="32"/>
        </w:rPr>
        <w:t xml:space="preserve"> ПРОГРАММА</w:t>
      </w:r>
    </w:p>
    <w:p w:rsidR="00016AA8" w:rsidRPr="007138C2" w:rsidRDefault="00016AA8" w:rsidP="00016AA8">
      <w:pPr>
        <w:widowControl w:val="0"/>
        <w:autoSpaceDE w:val="0"/>
        <w:autoSpaceDN w:val="0"/>
        <w:adjustRightInd w:val="0"/>
        <w:spacing w:after="0" w:line="240" w:lineRule="auto"/>
        <w:jc w:val="center"/>
        <w:rPr>
          <w:rFonts w:ascii="Times New Roman" w:hAnsi="Times New Roman" w:cs="Times New Roman"/>
          <w:b/>
          <w:bCs/>
          <w:sz w:val="28"/>
          <w:szCs w:val="32"/>
        </w:rPr>
      </w:pPr>
      <w:r w:rsidRPr="007138C2">
        <w:rPr>
          <w:rFonts w:ascii="Times New Roman" w:hAnsi="Times New Roman" w:cs="Times New Roman"/>
          <w:b/>
          <w:bCs/>
          <w:sz w:val="28"/>
          <w:szCs w:val="32"/>
        </w:rPr>
        <w:t>ПРОФЕССИОНАЛЬНОЙ ПОДГОТОВКИ ВОДИТЕЛЕЙ ТРАНСПОРТНЫХ СРЕДСТВ</w:t>
      </w:r>
      <w:r w:rsidR="007138C2">
        <w:rPr>
          <w:rFonts w:ascii="Times New Roman" w:hAnsi="Times New Roman" w:cs="Times New Roman"/>
          <w:b/>
          <w:bCs/>
          <w:sz w:val="28"/>
          <w:szCs w:val="32"/>
        </w:rPr>
        <w:t xml:space="preserve"> </w:t>
      </w:r>
      <w:r w:rsidRPr="007138C2">
        <w:rPr>
          <w:rFonts w:ascii="Times New Roman" w:hAnsi="Times New Roman" w:cs="Times New Roman"/>
          <w:b/>
          <w:bCs/>
          <w:sz w:val="28"/>
          <w:szCs w:val="32"/>
        </w:rPr>
        <w:t>КАТЕГОРИИ "B" ДЛЯ ЛИЦ С ОГРАНИЧЕННЫМИ ВОЗМОЖНОСТЯМИ ЗДОРОВЬЯ,</w:t>
      </w:r>
    </w:p>
    <w:p w:rsidR="00016AA8" w:rsidRDefault="00016AA8" w:rsidP="00016AA8">
      <w:pPr>
        <w:widowControl w:val="0"/>
        <w:autoSpaceDE w:val="0"/>
        <w:autoSpaceDN w:val="0"/>
        <w:adjustRightInd w:val="0"/>
        <w:spacing w:after="0" w:line="240" w:lineRule="auto"/>
        <w:jc w:val="center"/>
        <w:rPr>
          <w:rFonts w:ascii="Times New Roman" w:hAnsi="Times New Roman" w:cs="Times New Roman"/>
          <w:b/>
          <w:bCs/>
          <w:sz w:val="28"/>
          <w:szCs w:val="32"/>
        </w:rPr>
      </w:pPr>
      <w:r w:rsidRPr="007138C2">
        <w:rPr>
          <w:rFonts w:ascii="Times New Roman" w:hAnsi="Times New Roman" w:cs="Times New Roman"/>
          <w:b/>
          <w:bCs/>
          <w:sz w:val="28"/>
          <w:szCs w:val="32"/>
        </w:rPr>
        <w:t>ИМЕЮЩИХ МЕДИЦИНСКИЕ ПОКАЗАНИЯ К УПРАВЛЕНИЮ ТРАНСПОРТНЫМ СРЕДСТВОМ</w:t>
      </w:r>
      <w:r w:rsidR="007138C2">
        <w:rPr>
          <w:rFonts w:ascii="Times New Roman" w:hAnsi="Times New Roman" w:cs="Times New Roman"/>
          <w:b/>
          <w:bCs/>
          <w:sz w:val="28"/>
          <w:szCs w:val="32"/>
        </w:rPr>
        <w:t xml:space="preserve"> </w:t>
      </w:r>
      <w:r w:rsidRPr="007138C2">
        <w:rPr>
          <w:rFonts w:ascii="Times New Roman" w:hAnsi="Times New Roman" w:cs="Times New Roman"/>
          <w:b/>
          <w:bCs/>
          <w:sz w:val="28"/>
          <w:szCs w:val="32"/>
        </w:rPr>
        <w:t>С РУЧНЫМ УПРАВЛЕНИЕМ</w:t>
      </w:r>
    </w:p>
    <w:p w:rsidR="007138C2" w:rsidRDefault="007138C2" w:rsidP="00016AA8">
      <w:pPr>
        <w:widowControl w:val="0"/>
        <w:autoSpaceDE w:val="0"/>
        <w:autoSpaceDN w:val="0"/>
        <w:adjustRightInd w:val="0"/>
        <w:spacing w:after="0" w:line="240" w:lineRule="auto"/>
        <w:jc w:val="center"/>
        <w:rPr>
          <w:rFonts w:ascii="Times New Roman" w:hAnsi="Times New Roman" w:cs="Times New Roman"/>
          <w:b/>
          <w:bCs/>
          <w:sz w:val="28"/>
          <w:szCs w:val="32"/>
        </w:rPr>
      </w:pPr>
    </w:p>
    <w:p w:rsidR="004810D0" w:rsidRPr="007138C2" w:rsidRDefault="004810D0" w:rsidP="00016AA8">
      <w:pPr>
        <w:widowControl w:val="0"/>
        <w:autoSpaceDE w:val="0"/>
        <w:autoSpaceDN w:val="0"/>
        <w:adjustRightInd w:val="0"/>
        <w:spacing w:after="150" w:line="240" w:lineRule="auto"/>
        <w:jc w:val="center"/>
        <w:rPr>
          <w:rFonts w:ascii="Times New Roman" w:hAnsi="Times New Roman" w:cs="Times New Roman"/>
          <w:sz w:val="28"/>
          <w:szCs w:val="32"/>
        </w:rPr>
      </w:pPr>
      <w:r w:rsidRPr="007138C2">
        <w:rPr>
          <w:rFonts w:ascii="Times New Roman" w:hAnsi="Times New Roman" w:cs="Times New Roman"/>
          <w:b/>
          <w:bCs/>
          <w:sz w:val="28"/>
          <w:szCs w:val="32"/>
        </w:rPr>
        <w:t>I. Пояснительная записка</w:t>
      </w:r>
    </w:p>
    <w:p w:rsidR="00D32C78" w:rsidRDefault="004810D0" w:rsidP="004810D0">
      <w:pPr>
        <w:widowControl w:val="0"/>
        <w:autoSpaceDE w:val="0"/>
        <w:autoSpaceDN w:val="0"/>
        <w:adjustRightInd w:val="0"/>
        <w:spacing w:after="150" w:line="240" w:lineRule="auto"/>
        <w:ind w:firstLine="567"/>
        <w:jc w:val="both"/>
        <w:rPr>
          <w:rFonts w:ascii="Times New Roman" w:eastAsia="Times New Roman" w:hAnsi="Times New Roman" w:cs="Times New Roman"/>
        </w:rPr>
      </w:pPr>
      <w:r>
        <w:rPr>
          <w:rFonts w:ascii="Times New Roman" w:hAnsi="Times New Roman" w:cs="Times New Roman"/>
          <w:sz w:val="24"/>
          <w:szCs w:val="24"/>
        </w:rPr>
        <w:t xml:space="preserve">Рабочая программа профессиональной подготовки водителей транспортных средств категории "B" (далее - Рабочая программа) разработана в соответствии с требованиями Федерального закона </w:t>
      </w:r>
      <w:hyperlink r:id="rId9" w:anchor="l0" w:history="1">
        <w:r w:rsidRPr="00016AA8">
          <w:rPr>
            <w:rFonts w:ascii="Times New Roman" w:hAnsi="Times New Roman" w:cs="Times New Roman"/>
            <w:sz w:val="24"/>
            <w:szCs w:val="24"/>
          </w:rPr>
          <w:t>от 10 декабря 1995 г. N 196-ФЗ</w:t>
        </w:r>
      </w:hyperlink>
      <w:r w:rsidRPr="00016AA8">
        <w:rPr>
          <w:rFonts w:ascii="Times New Roman" w:hAnsi="Times New Roman" w:cs="Times New Roman"/>
          <w:sz w:val="24"/>
          <w:szCs w:val="24"/>
        </w:rPr>
        <w:t xml:space="preserve"> </w:t>
      </w:r>
      <w:r>
        <w:rPr>
          <w:rFonts w:ascii="Times New Roman" w:hAnsi="Times New Roman" w:cs="Times New Roman"/>
          <w:sz w:val="24"/>
          <w:szCs w:val="24"/>
        </w:rPr>
        <w:t xml:space="preserve">"О безопасности дорожного движения" (Собрание законодательства Российской Федерации, 1995, N 50, ст. 4873; 2021, N 49, ст. 8153) (далее - Федеральный закон N 196-ФЗ), </w:t>
      </w:r>
      <w:hyperlink r:id="rId10" w:anchor="l215" w:history="1">
        <w:r w:rsidRPr="00016AA8">
          <w:rPr>
            <w:rFonts w:ascii="Times New Roman" w:hAnsi="Times New Roman" w:cs="Times New Roman"/>
            <w:sz w:val="24"/>
            <w:szCs w:val="24"/>
          </w:rPr>
          <w:t>пунктом 3</w:t>
        </w:r>
      </w:hyperlink>
      <w:r>
        <w:rPr>
          <w:rFonts w:ascii="Times New Roman" w:hAnsi="Times New Roman" w:cs="Times New Roman"/>
          <w:sz w:val="24"/>
          <w:szCs w:val="24"/>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11" w:anchor="l7" w:history="1">
        <w:r w:rsidRPr="00016AA8">
          <w:rPr>
            <w:rFonts w:ascii="Times New Roman" w:hAnsi="Times New Roman" w:cs="Times New Roman"/>
            <w:sz w:val="24"/>
            <w:szCs w:val="24"/>
          </w:rPr>
          <w:t>пунктом 2</w:t>
        </w:r>
      </w:hyperlink>
      <w:r w:rsidRPr="00016AA8">
        <w:rPr>
          <w:rFonts w:ascii="Times New Roman" w:hAnsi="Times New Roman" w:cs="Times New Roman"/>
          <w:sz w:val="24"/>
          <w:szCs w:val="24"/>
        </w:rPr>
        <w:t xml:space="preserve"> </w:t>
      </w:r>
      <w:r>
        <w:rPr>
          <w:rFonts w:ascii="Times New Roman" w:hAnsi="Times New Roman" w:cs="Times New Roman"/>
          <w:sz w:val="24"/>
          <w:szCs w:val="24"/>
        </w:rPr>
        <w:t xml:space="preserve">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12" w:anchor="l7" w:history="1">
        <w:r w:rsidRPr="00016AA8">
          <w:rPr>
            <w:rFonts w:ascii="Times New Roman" w:hAnsi="Times New Roman" w:cs="Times New Roman"/>
            <w:sz w:val="24"/>
            <w:szCs w:val="24"/>
          </w:rPr>
          <w:t>Порядком</w:t>
        </w:r>
      </w:hyperlink>
      <w:r>
        <w:rPr>
          <w:rFonts w:ascii="Times New Roman" w:hAnsi="Times New Roman" w:cs="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13" w:anchor="l3" w:history="1">
        <w:r w:rsidRPr="00016AA8">
          <w:rPr>
            <w:rFonts w:ascii="Times New Roman" w:hAnsi="Times New Roman" w:cs="Times New Roman"/>
            <w:sz w:val="24"/>
            <w:szCs w:val="24"/>
          </w:rPr>
          <w:t>требованиями</w:t>
        </w:r>
      </w:hyperlink>
      <w:r>
        <w:rPr>
          <w:rFonts w:ascii="Times New Roman" w:hAnsi="Times New Roman" w:cs="Times New Roman"/>
          <w:sz w:val="24"/>
          <w:szCs w:val="24"/>
        </w:rPr>
        <w:t xml:space="preserve">,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 </w:t>
      </w:r>
      <w:r w:rsidR="00D32C78" w:rsidRPr="00D32C78">
        <w:rPr>
          <w:rFonts w:ascii="Times New Roman" w:hAnsi="Times New Roman" w:cs="Times New Roman"/>
          <w:sz w:val="24"/>
        </w:rPr>
        <w:t>Приказа №808 от 8 ноября 2021 «Об утверждении примерных программ профессионального обучения водителей транспортных средств соответствующих  категорий и подкатегорий» (Зарегистрировано в Минюсте России 10 марта 2022 г. N 67672)</w:t>
      </w:r>
      <w:r w:rsidR="00D32C78">
        <w:rPr>
          <w:rFonts w:ascii="Times New Roman" w:eastAsia="Times New Roman" w:hAnsi="Times New Roman" w:cs="Times New Roman"/>
        </w:rPr>
        <w:t>.</w:t>
      </w:r>
    </w:p>
    <w:p w:rsidR="004810D0" w:rsidRDefault="00D32C78" w:rsidP="00D32C7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10D0">
        <w:rPr>
          <w:rFonts w:ascii="Times New Roman" w:hAnsi="Times New Roman" w:cs="Times New Roman"/>
          <w:sz w:val="24"/>
          <w:szCs w:val="24"/>
        </w:rPr>
        <w:t>Содержание Рабочей программы представлено пояснительной запиской, учебным планом, рабочими программами учебных предметов, планируемыми результатами освоения Рабочей программы, условиями реализации Рабочей программы, системой оценки результатов освоения Рабочей программы, учебно-методическими материалами, обеспечивающими реализацию Рабочей программы.</w:t>
      </w:r>
    </w:p>
    <w:p w:rsidR="004810D0" w:rsidRDefault="00D32C78"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810D0">
        <w:rPr>
          <w:rFonts w:ascii="Times New Roman" w:hAnsi="Times New Roman" w:cs="Times New Roman"/>
          <w:sz w:val="24"/>
          <w:szCs w:val="24"/>
        </w:rPr>
        <w:t>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Базовый цикл включает учебные предметы:</w:t>
      </w:r>
    </w:p>
    <w:p w:rsidR="004810D0" w:rsidRPr="009022A5" w:rsidRDefault="004810D0" w:rsidP="004810D0">
      <w:pPr>
        <w:pStyle w:val="a3"/>
        <w:widowControl w:val="0"/>
        <w:numPr>
          <w:ilvl w:val="0"/>
          <w:numId w:val="1"/>
        </w:numPr>
        <w:autoSpaceDE w:val="0"/>
        <w:autoSpaceDN w:val="0"/>
        <w:adjustRightInd w:val="0"/>
        <w:spacing w:after="150" w:line="240" w:lineRule="auto"/>
        <w:jc w:val="both"/>
        <w:rPr>
          <w:rFonts w:ascii="Times New Roman" w:hAnsi="Times New Roman" w:cs="Times New Roman"/>
          <w:sz w:val="24"/>
          <w:szCs w:val="24"/>
        </w:rPr>
      </w:pPr>
      <w:r w:rsidRPr="009022A5">
        <w:rPr>
          <w:rFonts w:ascii="Times New Roman" w:hAnsi="Times New Roman" w:cs="Times New Roman"/>
          <w:sz w:val="24"/>
          <w:szCs w:val="24"/>
        </w:rPr>
        <w:t>"Основы законодательства Российской Федерации в сфере дорожного движения";</w:t>
      </w:r>
    </w:p>
    <w:p w:rsidR="004810D0" w:rsidRPr="009022A5" w:rsidRDefault="004810D0" w:rsidP="004810D0">
      <w:pPr>
        <w:pStyle w:val="a3"/>
        <w:widowControl w:val="0"/>
        <w:numPr>
          <w:ilvl w:val="0"/>
          <w:numId w:val="1"/>
        </w:numPr>
        <w:autoSpaceDE w:val="0"/>
        <w:autoSpaceDN w:val="0"/>
        <w:adjustRightInd w:val="0"/>
        <w:spacing w:after="150" w:line="240" w:lineRule="auto"/>
        <w:jc w:val="both"/>
        <w:rPr>
          <w:rFonts w:ascii="Times New Roman" w:hAnsi="Times New Roman" w:cs="Times New Roman"/>
          <w:sz w:val="24"/>
          <w:szCs w:val="24"/>
        </w:rPr>
      </w:pPr>
      <w:r w:rsidRPr="009022A5">
        <w:rPr>
          <w:rFonts w:ascii="Times New Roman" w:hAnsi="Times New Roman" w:cs="Times New Roman"/>
          <w:sz w:val="24"/>
          <w:szCs w:val="24"/>
        </w:rPr>
        <w:t>"Психофизиологические основы деятельности водителя";</w:t>
      </w:r>
    </w:p>
    <w:p w:rsidR="004810D0" w:rsidRPr="009022A5" w:rsidRDefault="004810D0" w:rsidP="004810D0">
      <w:pPr>
        <w:pStyle w:val="a3"/>
        <w:widowControl w:val="0"/>
        <w:numPr>
          <w:ilvl w:val="0"/>
          <w:numId w:val="1"/>
        </w:numPr>
        <w:autoSpaceDE w:val="0"/>
        <w:autoSpaceDN w:val="0"/>
        <w:adjustRightInd w:val="0"/>
        <w:spacing w:after="150" w:line="240" w:lineRule="auto"/>
        <w:jc w:val="both"/>
        <w:rPr>
          <w:rFonts w:ascii="Times New Roman" w:hAnsi="Times New Roman" w:cs="Times New Roman"/>
          <w:sz w:val="24"/>
          <w:szCs w:val="24"/>
        </w:rPr>
      </w:pPr>
      <w:r w:rsidRPr="009022A5">
        <w:rPr>
          <w:rFonts w:ascii="Times New Roman" w:hAnsi="Times New Roman" w:cs="Times New Roman"/>
          <w:sz w:val="24"/>
          <w:szCs w:val="24"/>
        </w:rPr>
        <w:t>"Основы управления транспортными средствами";</w:t>
      </w:r>
    </w:p>
    <w:p w:rsidR="004810D0" w:rsidRPr="009022A5" w:rsidRDefault="004810D0" w:rsidP="004810D0">
      <w:pPr>
        <w:pStyle w:val="a3"/>
        <w:widowControl w:val="0"/>
        <w:numPr>
          <w:ilvl w:val="0"/>
          <w:numId w:val="1"/>
        </w:numPr>
        <w:autoSpaceDE w:val="0"/>
        <w:autoSpaceDN w:val="0"/>
        <w:adjustRightInd w:val="0"/>
        <w:spacing w:after="150" w:line="240" w:lineRule="auto"/>
        <w:jc w:val="both"/>
        <w:rPr>
          <w:rFonts w:ascii="Times New Roman" w:hAnsi="Times New Roman" w:cs="Times New Roman"/>
          <w:sz w:val="24"/>
          <w:szCs w:val="24"/>
        </w:rPr>
      </w:pPr>
      <w:r w:rsidRPr="009022A5">
        <w:rPr>
          <w:rFonts w:ascii="Times New Roman" w:hAnsi="Times New Roman" w:cs="Times New Roman"/>
          <w:sz w:val="24"/>
          <w:szCs w:val="24"/>
        </w:rPr>
        <w:t>"Первая помощь при дорожно-транспортном происшествии".</w:t>
      </w:r>
    </w:p>
    <w:p w:rsid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Специальный цикл включает учебные предметы:</w:t>
      </w:r>
    </w:p>
    <w:p w:rsidR="004810D0" w:rsidRPr="009022A5" w:rsidRDefault="004810D0" w:rsidP="004810D0">
      <w:pPr>
        <w:pStyle w:val="a3"/>
        <w:widowControl w:val="0"/>
        <w:numPr>
          <w:ilvl w:val="0"/>
          <w:numId w:val="2"/>
        </w:numPr>
        <w:autoSpaceDE w:val="0"/>
        <w:autoSpaceDN w:val="0"/>
        <w:adjustRightInd w:val="0"/>
        <w:spacing w:after="150" w:line="240" w:lineRule="auto"/>
        <w:jc w:val="both"/>
        <w:rPr>
          <w:rFonts w:ascii="Times New Roman" w:hAnsi="Times New Roman" w:cs="Times New Roman"/>
          <w:sz w:val="24"/>
          <w:szCs w:val="24"/>
        </w:rPr>
      </w:pPr>
      <w:r w:rsidRPr="009022A5">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p w:rsidR="004810D0" w:rsidRPr="009022A5" w:rsidRDefault="004810D0" w:rsidP="004810D0">
      <w:pPr>
        <w:pStyle w:val="a3"/>
        <w:widowControl w:val="0"/>
        <w:numPr>
          <w:ilvl w:val="0"/>
          <w:numId w:val="2"/>
        </w:numPr>
        <w:autoSpaceDE w:val="0"/>
        <w:autoSpaceDN w:val="0"/>
        <w:adjustRightInd w:val="0"/>
        <w:spacing w:after="150" w:line="240" w:lineRule="auto"/>
        <w:jc w:val="both"/>
        <w:rPr>
          <w:rFonts w:ascii="Times New Roman" w:hAnsi="Times New Roman" w:cs="Times New Roman"/>
          <w:sz w:val="24"/>
          <w:szCs w:val="24"/>
        </w:rPr>
      </w:pPr>
      <w:r w:rsidRPr="009022A5">
        <w:rPr>
          <w:rFonts w:ascii="Times New Roman" w:hAnsi="Times New Roman" w:cs="Times New Roman"/>
          <w:sz w:val="24"/>
          <w:szCs w:val="24"/>
        </w:rPr>
        <w:t>"Основы управления транспортными средствами катег</w:t>
      </w:r>
      <w:bookmarkStart w:id="0" w:name="_GoBack"/>
      <w:bookmarkEnd w:id="0"/>
      <w:r w:rsidRPr="009022A5">
        <w:rPr>
          <w:rFonts w:ascii="Times New Roman" w:hAnsi="Times New Roman" w:cs="Times New Roman"/>
          <w:sz w:val="24"/>
          <w:szCs w:val="24"/>
        </w:rPr>
        <w:t>ории "B";</w:t>
      </w:r>
    </w:p>
    <w:p w:rsidR="004810D0" w:rsidRPr="009022A5" w:rsidRDefault="004810D0" w:rsidP="004810D0">
      <w:pPr>
        <w:pStyle w:val="a3"/>
        <w:widowControl w:val="0"/>
        <w:numPr>
          <w:ilvl w:val="0"/>
          <w:numId w:val="2"/>
        </w:numPr>
        <w:autoSpaceDE w:val="0"/>
        <w:autoSpaceDN w:val="0"/>
        <w:adjustRightInd w:val="0"/>
        <w:spacing w:after="150" w:line="240" w:lineRule="auto"/>
        <w:jc w:val="both"/>
        <w:rPr>
          <w:rFonts w:ascii="Times New Roman" w:hAnsi="Times New Roman" w:cs="Times New Roman"/>
          <w:sz w:val="24"/>
          <w:szCs w:val="24"/>
        </w:rPr>
      </w:pPr>
      <w:r w:rsidRPr="009022A5">
        <w:rPr>
          <w:rFonts w:ascii="Times New Roman" w:hAnsi="Times New Roman" w:cs="Times New Roman"/>
          <w:sz w:val="24"/>
          <w:szCs w:val="24"/>
        </w:rPr>
        <w:lastRenderedPageBreak/>
        <w:t>"Вождение транспортных средств категории "B" (с механической трансмиссией/с автоматической трансмиссией)".</w:t>
      </w:r>
    </w:p>
    <w:p w:rsid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Профессиональный цикл включает учебные предметы:</w:t>
      </w:r>
    </w:p>
    <w:p w:rsidR="004810D0" w:rsidRPr="009022A5" w:rsidRDefault="004810D0" w:rsidP="004810D0">
      <w:pPr>
        <w:pStyle w:val="a3"/>
        <w:widowControl w:val="0"/>
        <w:numPr>
          <w:ilvl w:val="0"/>
          <w:numId w:val="3"/>
        </w:numPr>
        <w:autoSpaceDE w:val="0"/>
        <w:autoSpaceDN w:val="0"/>
        <w:adjustRightInd w:val="0"/>
        <w:spacing w:after="150" w:line="240" w:lineRule="auto"/>
        <w:jc w:val="both"/>
        <w:rPr>
          <w:rFonts w:ascii="Times New Roman" w:hAnsi="Times New Roman" w:cs="Times New Roman"/>
          <w:sz w:val="24"/>
          <w:szCs w:val="24"/>
        </w:rPr>
      </w:pPr>
      <w:r w:rsidRPr="009022A5">
        <w:rPr>
          <w:rFonts w:ascii="Times New Roman" w:hAnsi="Times New Roman" w:cs="Times New Roman"/>
          <w:sz w:val="24"/>
          <w:szCs w:val="24"/>
        </w:rPr>
        <w:t>"Организация и выполнение грузовых перевозок автомобильным транспортом";</w:t>
      </w:r>
    </w:p>
    <w:p w:rsidR="004810D0" w:rsidRPr="009022A5" w:rsidRDefault="004810D0" w:rsidP="004810D0">
      <w:pPr>
        <w:pStyle w:val="a3"/>
        <w:widowControl w:val="0"/>
        <w:numPr>
          <w:ilvl w:val="0"/>
          <w:numId w:val="3"/>
        </w:numPr>
        <w:autoSpaceDE w:val="0"/>
        <w:autoSpaceDN w:val="0"/>
        <w:adjustRightInd w:val="0"/>
        <w:spacing w:after="150" w:line="240" w:lineRule="auto"/>
        <w:jc w:val="both"/>
        <w:rPr>
          <w:rFonts w:ascii="Times New Roman" w:hAnsi="Times New Roman" w:cs="Times New Roman"/>
          <w:sz w:val="24"/>
          <w:szCs w:val="24"/>
        </w:rPr>
      </w:pPr>
      <w:r w:rsidRPr="009022A5">
        <w:rPr>
          <w:rFonts w:ascii="Times New Roman" w:hAnsi="Times New Roman" w:cs="Times New Roman"/>
          <w:sz w:val="24"/>
          <w:szCs w:val="24"/>
        </w:rPr>
        <w:t>"Организация и выполнение пассажирских перевозок автомобильным транспортом".</w:t>
      </w:r>
    </w:p>
    <w:p w:rsid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 раскрывают последовательность изучения разделов и тем, а также распределение учебных часов по разделам и темам.</w:t>
      </w:r>
    </w:p>
    <w:p w:rsid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"B", разработанной и утвержденной </w:t>
      </w:r>
      <w:r w:rsidR="006D40F7">
        <w:rPr>
          <w:rFonts w:ascii="Times New Roman" w:eastAsia="Times New Roman" w:hAnsi="Times New Roman" w:cs="Times New Roman"/>
        </w:rPr>
        <w:t>ЧОУ ДПО «Учебный центр «СУДОВОДИТЕЛЬ»</w:t>
      </w:r>
      <w:r>
        <w:rPr>
          <w:rFonts w:ascii="Times New Roman" w:hAnsi="Times New Roman" w:cs="Times New Roman"/>
          <w:sz w:val="24"/>
          <w:szCs w:val="24"/>
        </w:rPr>
        <w:t xml:space="preserve">, в соответствии с частями </w:t>
      </w:r>
      <w:hyperlink r:id="rId14" w:anchor="l210" w:history="1">
        <w:r w:rsidRPr="00016AA8">
          <w:rPr>
            <w:rFonts w:ascii="Times New Roman" w:hAnsi="Times New Roman" w:cs="Times New Roman"/>
            <w:sz w:val="24"/>
            <w:szCs w:val="24"/>
          </w:rPr>
          <w:t>3</w:t>
        </w:r>
      </w:hyperlink>
      <w:r w:rsidRPr="00016AA8">
        <w:rPr>
          <w:rFonts w:ascii="Times New Roman" w:hAnsi="Times New Roman" w:cs="Times New Roman"/>
          <w:sz w:val="24"/>
          <w:szCs w:val="24"/>
        </w:rPr>
        <w:t xml:space="preserve"> и </w:t>
      </w:r>
      <w:hyperlink r:id="rId15" w:anchor="l219" w:history="1">
        <w:r w:rsidRPr="00016AA8">
          <w:rPr>
            <w:rFonts w:ascii="Times New Roman" w:hAnsi="Times New Roman" w:cs="Times New Roman"/>
            <w:sz w:val="24"/>
            <w:szCs w:val="24"/>
          </w:rPr>
          <w:t>5</w:t>
        </w:r>
      </w:hyperlink>
      <w:r w:rsidRPr="00016AA8">
        <w:rPr>
          <w:rFonts w:ascii="Times New Roman" w:hAnsi="Times New Roman" w:cs="Times New Roman"/>
          <w:sz w:val="24"/>
          <w:szCs w:val="24"/>
        </w:rPr>
        <w:t xml:space="preserve"> </w:t>
      </w:r>
      <w:r>
        <w:rPr>
          <w:rFonts w:ascii="Times New Roman" w:hAnsi="Times New Roman" w:cs="Times New Roman"/>
          <w:sz w:val="24"/>
          <w:szCs w:val="24"/>
        </w:rPr>
        <w:t xml:space="preserve">статьи 12 Федерального закона об образовании (Собрание законодательства Российской Федерации, 2012, N 53, ст. 7598; 2021, N 1, ст. 56), и согласованной с Государственной инспекцией безопасности дорожного движения Министерства внутренних дел Российской Федерации согласно </w:t>
      </w:r>
      <w:hyperlink r:id="rId16" w:anchor="l41" w:history="1">
        <w:r w:rsidRPr="00016AA8">
          <w:rPr>
            <w:rFonts w:ascii="Times New Roman" w:hAnsi="Times New Roman" w:cs="Times New Roman"/>
            <w:sz w:val="24"/>
            <w:szCs w:val="24"/>
          </w:rPr>
          <w:t>подпункту "в"</w:t>
        </w:r>
      </w:hyperlink>
      <w:r w:rsidRPr="00016AA8">
        <w:rPr>
          <w:rFonts w:ascii="Times New Roman" w:hAnsi="Times New Roman" w:cs="Times New Roman"/>
          <w:sz w:val="24"/>
          <w:szCs w:val="24"/>
        </w:rPr>
        <w:t xml:space="preserve"> </w:t>
      </w:r>
      <w:r>
        <w:rPr>
          <w:rFonts w:ascii="Times New Roman" w:hAnsi="Times New Roman" w:cs="Times New Roman"/>
          <w:sz w:val="24"/>
          <w:szCs w:val="24"/>
        </w:rPr>
        <w:t>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rsid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Условия реализации Рабочей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Рабочей программы.</w:t>
      </w:r>
    </w:p>
    <w:p w:rsid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Рабочая программа предусматривает достаточный для формирования, закрепления и развития практических навыков и компетенций объем практики.</w:t>
      </w:r>
    </w:p>
    <w:p w:rsidR="00016AA8" w:rsidRPr="00016AA8" w:rsidRDefault="00016AA8" w:rsidP="00016AA8">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016AA8">
        <w:rPr>
          <w:rFonts w:ascii="Times New Roman" w:hAnsi="Times New Roman" w:cs="Times New Roman"/>
          <w:sz w:val="24"/>
          <w:szCs w:val="24"/>
        </w:rPr>
        <w:t>Программа разработана для лиц, имеющих следующие медицинские показания к управлению транспортным средством с ручным управлением:</w:t>
      </w:r>
    </w:p>
    <w:p w:rsidR="00016AA8" w:rsidRPr="00016AA8" w:rsidRDefault="00016AA8" w:rsidP="00016AA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16AA8">
        <w:rPr>
          <w:rFonts w:ascii="Times New Roman" w:hAnsi="Times New Roman" w:cs="Times New Roman"/>
          <w:sz w:val="24"/>
          <w:szCs w:val="24"/>
        </w:rPr>
        <w:t>1. Деформация стопы, значительно затрудняющая ее движение.</w:t>
      </w:r>
    </w:p>
    <w:p w:rsidR="00016AA8" w:rsidRPr="00016AA8" w:rsidRDefault="00016AA8" w:rsidP="00016AA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16AA8">
        <w:rPr>
          <w:rFonts w:ascii="Times New Roman" w:hAnsi="Times New Roman" w:cs="Times New Roman"/>
          <w:sz w:val="24"/>
          <w:szCs w:val="24"/>
        </w:rPr>
        <w:t>2. Укорочение нижней конечности более чем на 6 см (за исключением случаев, когда конечность не имеет дефектов костей, мягких тканей и суставов, объем движений сохранен, длина конечности от пяточной кости до середины большого вертела бедра составляет более 75 см).</w:t>
      </w:r>
    </w:p>
    <w:p w:rsidR="00016AA8" w:rsidRPr="00016AA8" w:rsidRDefault="00016AA8" w:rsidP="00016AA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16AA8">
        <w:rPr>
          <w:rFonts w:ascii="Times New Roman" w:hAnsi="Times New Roman" w:cs="Times New Roman"/>
          <w:sz w:val="24"/>
          <w:szCs w:val="24"/>
        </w:rPr>
        <w:t>3. Ампутационные культи обоих бедер.</w:t>
      </w:r>
    </w:p>
    <w:p w:rsidR="00016AA8" w:rsidRPr="00016AA8" w:rsidRDefault="00016AA8" w:rsidP="00016AA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16AA8">
        <w:rPr>
          <w:rFonts w:ascii="Times New Roman" w:hAnsi="Times New Roman" w:cs="Times New Roman"/>
          <w:sz w:val="24"/>
          <w:szCs w:val="24"/>
        </w:rPr>
        <w:t>4. Ампутационные культи обеих голеней.</w:t>
      </w:r>
    </w:p>
    <w:p w:rsidR="00016AA8" w:rsidRPr="00016AA8" w:rsidRDefault="00016AA8" w:rsidP="00016AA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16AA8">
        <w:rPr>
          <w:rFonts w:ascii="Times New Roman" w:hAnsi="Times New Roman" w:cs="Times New Roman"/>
          <w:sz w:val="24"/>
          <w:szCs w:val="24"/>
        </w:rPr>
        <w:t>5. Культя бедра или голени одной конечности при значительном нарушении двигательных или статических функций другой нижней конечности (ампутационная культя стопы, деформация, сосудистое заболевание, поражение крупных периферических нервных стволов и др.).</w:t>
      </w:r>
    </w:p>
    <w:p w:rsidR="00016AA8" w:rsidRPr="00016AA8" w:rsidRDefault="00016AA8" w:rsidP="00016AA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16AA8">
        <w:rPr>
          <w:rFonts w:ascii="Times New Roman" w:hAnsi="Times New Roman" w:cs="Times New Roman"/>
          <w:sz w:val="24"/>
          <w:szCs w:val="24"/>
        </w:rPr>
        <w:t>6. Стойкая деформация или заболевание нижних конечностей, таза или позвоночника, значительно затрудняющее стояние и ходьбу (</w:t>
      </w:r>
      <w:proofErr w:type="spellStart"/>
      <w:r w:rsidRPr="00016AA8">
        <w:rPr>
          <w:rFonts w:ascii="Times New Roman" w:hAnsi="Times New Roman" w:cs="Times New Roman"/>
          <w:sz w:val="24"/>
          <w:szCs w:val="24"/>
        </w:rPr>
        <w:t>анкилозирующий</w:t>
      </w:r>
      <w:proofErr w:type="spellEnd"/>
      <w:r w:rsidRPr="00016AA8">
        <w:rPr>
          <w:rFonts w:ascii="Times New Roman" w:hAnsi="Times New Roman" w:cs="Times New Roman"/>
          <w:sz w:val="24"/>
          <w:szCs w:val="24"/>
        </w:rPr>
        <w:t xml:space="preserve"> полиартрит нижних конечностей, тяжелый </w:t>
      </w:r>
      <w:proofErr w:type="spellStart"/>
      <w:r w:rsidRPr="00016AA8">
        <w:rPr>
          <w:rFonts w:ascii="Times New Roman" w:hAnsi="Times New Roman" w:cs="Times New Roman"/>
          <w:sz w:val="24"/>
          <w:szCs w:val="24"/>
        </w:rPr>
        <w:t>кифосколиоз</w:t>
      </w:r>
      <w:proofErr w:type="spellEnd"/>
      <w:r w:rsidRPr="00016AA8">
        <w:rPr>
          <w:rFonts w:ascii="Times New Roman" w:hAnsi="Times New Roman" w:cs="Times New Roman"/>
          <w:sz w:val="24"/>
          <w:szCs w:val="24"/>
        </w:rPr>
        <w:t xml:space="preserve"> и спондилит с явлениями компрессии, псевдоартроз, эндартериит II и III степени, слоновость и др.).</w:t>
      </w:r>
    </w:p>
    <w:p w:rsidR="00016AA8" w:rsidRPr="00016AA8" w:rsidRDefault="00016AA8" w:rsidP="00016AA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16AA8">
        <w:rPr>
          <w:rFonts w:ascii="Times New Roman" w:hAnsi="Times New Roman" w:cs="Times New Roman"/>
          <w:sz w:val="24"/>
          <w:szCs w:val="24"/>
        </w:rPr>
        <w:t>7. Паралич и парез нижних конечностей при возможности сидения.</w:t>
      </w:r>
    </w:p>
    <w:p w:rsidR="00016AA8" w:rsidRPr="00016AA8" w:rsidRDefault="00016AA8" w:rsidP="00016AA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16AA8">
        <w:rPr>
          <w:rFonts w:ascii="Times New Roman" w:hAnsi="Times New Roman" w:cs="Times New Roman"/>
          <w:sz w:val="24"/>
          <w:szCs w:val="24"/>
        </w:rPr>
        <w:t>8. Повреждение нервно-сосудистого пучка одной нижней конечности со значительными трофическими нарушениями (обширные незаживающие язвы).</w:t>
      </w:r>
    </w:p>
    <w:p w:rsidR="004810D0" w:rsidRPr="00016AA8" w:rsidRDefault="004810D0" w:rsidP="00016AA8">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016AA8">
        <w:rPr>
          <w:rFonts w:ascii="Times New Roman" w:hAnsi="Times New Roman" w:cs="Times New Roman"/>
          <w:sz w:val="24"/>
          <w:szCs w:val="24"/>
        </w:rPr>
        <w:br w:type="page"/>
      </w:r>
    </w:p>
    <w:p w:rsidR="004810D0" w:rsidRPr="004810D0" w:rsidRDefault="004810D0" w:rsidP="004810D0">
      <w:pPr>
        <w:widowControl w:val="0"/>
        <w:autoSpaceDE w:val="0"/>
        <w:autoSpaceDN w:val="0"/>
        <w:adjustRightInd w:val="0"/>
        <w:spacing w:after="150" w:line="240" w:lineRule="auto"/>
        <w:jc w:val="center"/>
        <w:rPr>
          <w:rFonts w:ascii="Times New Roman" w:hAnsi="Times New Roman" w:cs="Times New Roman"/>
          <w:sz w:val="32"/>
          <w:szCs w:val="32"/>
        </w:rPr>
      </w:pPr>
      <w:r w:rsidRPr="004810D0">
        <w:rPr>
          <w:rFonts w:ascii="Times New Roman" w:hAnsi="Times New Roman" w:cs="Times New Roman"/>
          <w:b/>
          <w:bCs/>
          <w:sz w:val="32"/>
          <w:szCs w:val="32"/>
        </w:rPr>
        <w:lastRenderedPageBreak/>
        <w:t>II. Учебный план</w:t>
      </w:r>
    </w:p>
    <w:p w:rsidR="004810D0" w:rsidRPr="004810D0" w:rsidRDefault="004810D0" w:rsidP="004810D0">
      <w:pPr>
        <w:widowControl w:val="0"/>
        <w:autoSpaceDE w:val="0"/>
        <w:autoSpaceDN w:val="0"/>
        <w:adjustRightInd w:val="0"/>
        <w:spacing w:after="150" w:line="240" w:lineRule="auto"/>
        <w:jc w:val="right"/>
        <w:rPr>
          <w:rFonts w:ascii="Times New Roman" w:hAnsi="Times New Roman" w:cs="Times New Roman"/>
          <w:sz w:val="24"/>
          <w:szCs w:val="24"/>
        </w:rPr>
      </w:pPr>
      <w:r w:rsidRPr="004810D0">
        <w:rPr>
          <w:rFonts w:ascii="Times New Roman" w:hAnsi="Times New Roman" w:cs="Times New Roman"/>
          <w:i/>
          <w:iCs/>
          <w:sz w:val="24"/>
          <w:szCs w:val="24"/>
        </w:rPr>
        <w:t>Таблица 1</w:t>
      </w:r>
    </w:p>
    <w:p w:rsidR="004810D0" w:rsidRPr="004810D0" w:rsidRDefault="004810D0" w:rsidP="004810D0">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4810D0" w:rsidRPr="004810D0" w:rsidTr="008F69DC">
        <w:trPr>
          <w:jc w:val="center"/>
        </w:trPr>
        <w:tc>
          <w:tcPr>
            <w:tcW w:w="5490" w:type="dxa"/>
            <w:vMerge w:val="restart"/>
            <w:tcBorders>
              <w:top w:val="single" w:sz="6" w:space="0" w:color="auto"/>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Учебные предметы</w:t>
            </w:r>
          </w:p>
        </w:tc>
        <w:tc>
          <w:tcPr>
            <w:tcW w:w="3795" w:type="dxa"/>
            <w:gridSpan w:val="3"/>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Количество часов</w:t>
            </w:r>
          </w:p>
        </w:tc>
      </w:tr>
      <w:tr w:rsidR="004810D0" w:rsidRPr="004810D0" w:rsidTr="008F69DC">
        <w:trPr>
          <w:jc w:val="center"/>
        </w:trPr>
        <w:tc>
          <w:tcPr>
            <w:tcW w:w="5490" w:type="dxa"/>
            <w:vMerge/>
            <w:tcBorders>
              <w:top w:val="nil"/>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В том числе</w:t>
            </w:r>
          </w:p>
        </w:tc>
      </w:tr>
      <w:tr w:rsidR="004810D0" w:rsidRPr="004810D0" w:rsidTr="008F69DC">
        <w:trPr>
          <w:jc w:val="center"/>
        </w:trPr>
        <w:tc>
          <w:tcPr>
            <w:tcW w:w="5490" w:type="dxa"/>
            <w:vMerge/>
            <w:tcBorders>
              <w:top w:val="nil"/>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Практические занятия</w:t>
            </w:r>
          </w:p>
        </w:tc>
      </w:tr>
      <w:tr w:rsidR="004810D0" w:rsidRPr="004810D0" w:rsidTr="008F69DC">
        <w:trPr>
          <w:jc w:val="center"/>
        </w:trPr>
        <w:tc>
          <w:tcPr>
            <w:tcW w:w="9285" w:type="dxa"/>
            <w:gridSpan w:val="4"/>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Учебные предметы базового цикла</w:t>
            </w:r>
          </w:p>
        </w:tc>
      </w:tr>
      <w:tr w:rsidR="004810D0" w:rsidRPr="004810D0" w:rsidTr="008F69DC">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Основы законодательства Российской Федерации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8F69DC">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4</w:t>
            </w:r>
            <w:r w:rsidR="008F69DC">
              <w:rPr>
                <w:rFonts w:ascii="Times New Roman" w:hAnsi="Times New Roman" w:cs="Times New Roman"/>
                <w:sz w:val="24"/>
                <w:szCs w:val="24"/>
              </w:rPr>
              <w:t>3</w:t>
            </w:r>
          </w:p>
        </w:tc>
        <w:tc>
          <w:tcPr>
            <w:tcW w:w="1534"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30</w:t>
            </w:r>
          </w:p>
        </w:tc>
        <w:tc>
          <w:tcPr>
            <w:tcW w:w="1451" w:type="dxa"/>
            <w:tcBorders>
              <w:top w:val="single" w:sz="6" w:space="0" w:color="auto"/>
              <w:left w:val="single" w:sz="6" w:space="0" w:color="auto"/>
              <w:bottom w:val="single" w:sz="6" w:space="0" w:color="auto"/>
              <w:right w:val="single" w:sz="6" w:space="0" w:color="auto"/>
            </w:tcBorders>
          </w:tcPr>
          <w:p w:rsidR="004810D0" w:rsidRPr="004810D0" w:rsidRDefault="004810D0" w:rsidP="008F69DC">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r w:rsidR="008F69DC">
              <w:rPr>
                <w:rFonts w:ascii="Times New Roman" w:hAnsi="Times New Roman" w:cs="Times New Roman"/>
                <w:sz w:val="24"/>
                <w:szCs w:val="24"/>
              </w:rPr>
              <w:t>3</w:t>
            </w:r>
          </w:p>
        </w:tc>
      </w:tr>
      <w:tr w:rsidR="008F69DC" w:rsidRPr="004810D0" w:rsidTr="008F69DC">
        <w:trPr>
          <w:jc w:val="center"/>
        </w:trPr>
        <w:tc>
          <w:tcPr>
            <w:tcW w:w="5490" w:type="dxa"/>
            <w:tcBorders>
              <w:top w:val="single" w:sz="6" w:space="0" w:color="auto"/>
              <w:left w:val="single" w:sz="6" w:space="0" w:color="auto"/>
              <w:bottom w:val="single" w:sz="6" w:space="0" w:color="auto"/>
              <w:right w:val="single" w:sz="6" w:space="0" w:color="auto"/>
            </w:tcBorders>
          </w:tcPr>
          <w:p w:rsidR="008F69DC" w:rsidRPr="004810D0" w:rsidRDefault="008F69DC" w:rsidP="008F69DC">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Психофизиологические основы деятельности водителя</w:t>
            </w:r>
          </w:p>
        </w:tc>
        <w:tc>
          <w:tcPr>
            <w:tcW w:w="810" w:type="dxa"/>
            <w:tcBorders>
              <w:left w:val="single" w:sz="2" w:space="0" w:color="000000"/>
              <w:bottom w:val="single" w:sz="2" w:space="0" w:color="000000"/>
            </w:tcBorders>
          </w:tcPr>
          <w:p w:rsidR="008F69DC" w:rsidRDefault="008F69DC" w:rsidP="008F69DC">
            <w:pPr>
              <w:pStyle w:val="TableContents"/>
              <w:jc w:val="center"/>
            </w:pPr>
            <w:r>
              <w:t>12</w:t>
            </w:r>
          </w:p>
        </w:tc>
        <w:tc>
          <w:tcPr>
            <w:tcW w:w="1534" w:type="dxa"/>
            <w:tcBorders>
              <w:left w:val="single" w:sz="2" w:space="0" w:color="000000"/>
              <w:bottom w:val="single" w:sz="2" w:space="0" w:color="000000"/>
            </w:tcBorders>
          </w:tcPr>
          <w:p w:rsidR="008F69DC" w:rsidRDefault="008F69DC" w:rsidP="008F69DC">
            <w:pPr>
              <w:pStyle w:val="TableContents"/>
              <w:jc w:val="center"/>
            </w:pPr>
            <w:r>
              <w:t>8</w:t>
            </w:r>
          </w:p>
        </w:tc>
        <w:tc>
          <w:tcPr>
            <w:tcW w:w="1451" w:type="dxa"/>
            <w:tcBorders>
              <w:left w:val="single" w:sz="2" w:space="0" w:color="000000"/>
              <w:bottom w:val="single" w:sz="2" w:space="0" w:color="000000"/>
              <w:right w:val="single" w:sz="2" w:space="0" w:color="000000"/>
            </w:tcBorders>
          </w:tcPr>
          <w:p w:rsidR="008F69DC" w:rsidRDefault="008F69DC" w:rsidP="008F69DC">
            <w:pPr>
              <w:pStyle w:val="TableContents"/>
              <w:jc w:val="center"/>
            </w:pPr>
            <w:r>
              <w:t>4</w:t>
            </w:r>
          </w:p>
        </w:tc>
      </w:tr>
      <w:tr w:rsidR="008F69DC" w:rsidRPr="004810D0" w:rsidTr="008F69DC">
        <w:trPr>
          <w:jc w:val="center"/>
        </w:trPr>
        <w:tc>
          <w:tcPr>
            <w:tcW w:w="5490" w:type="dxa"/>
            <w:tcBorders>
              <w:top w:val="single" w:sz="6" w:space="0" w:color="auto"/>
              <w:left w:val="single" w:sz="6" w:space="0" w:color="auto"/>
              <w:bottom w:val="single" w:sz="6" w:space="0" w:color="auto"/>
              <w:right w:val="single" w:sz="6" w:space="0" w:color="auto"/>
            </w:tcBorders>
          </w:tcPr>
          <w:p w:rsidR="008F69DC" w:rsidRPr="004810D0" w:rsidRDefault="008F69DC" w:rsidP="008F69DC">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Основы управления транспортными средствами</w:t>
            </w:r>
          </w:p>
        </w:tc>
        <w:tc>
          <w:tcPr>
            <w:tcW w:w="810" w:type="dxa"/>
            <w:tcBorders>
              <w:left w:val="single" w:sz="2" w:space="0" w:color="000000"/>
              <w:bottom w:val="single" w:sz="2" w:space="0" w:color="000000"/>
            </w:tcBorders>
          </w:tcPr>
          <w:p w:rsidR="008F69DC" w:rsidRDefault="008F69DC" w:rsidP="008F69DC">
            <w:pPr>
              <w:pStyle w:val="TableContents"/>
              <w:jc w:val="center"/>
            </w:pPr>
            <w:r>
              <w:t>15</w:t>
            </w:r>
          </w:p>
        </w:tc>
        <w:tc>
          <w:tcPr>
            <w:tcW w:w="1534" w:type="dxa"/>
            <w:tcBorders>
              <w:left w:val="single" w:sz="2" w:space="0" w:color="000000"/>
              <w:bottom w:val="single" w:sz="2" w:space="0" w:color="000000"/>
            </w:tcBorders>
          </w:tcPr>
          <w:p w:rsidR="008F69DC" w:rsidRDefault="008F69DC" w:rsidP="008F69DC">
            <w:pPr>
              <w:pStyle w:val="TableContents"/>
              <w:jc w:val="center"/>
            </w:pPr>
            <w:r>
              <w:t>12</w:t>
            </w:r>
          </w:p>
        </w:tc>
        <w:tc>
          <w:tcPr>
            <w:tcW w:w="1451" w:type="dxa"/>
            <w:tcBorders>
              <w:left w:val="single" w:sz="2" w:space="0" w:color="000000"/>
              <w:bottom w:val="single" w:sz="2" w:space="0" w:color="000000"/>
              <w:right w:val="single" w:sz="2" w:space="0" w:color="000000"/>
            </w:tcBorders>
          </w:tcPr>
          <w:p w:rsidR="008F69DC" w:rsidRDefault="008F69DC" w:rsidP="008F69DC">
            <w:pPr>
              <w:pStyle w:val="TableContents"/>
              <w:jc w:val="center"/>
            </w:pPr>
            <w:r>
              <w:t>3</w:t>
            </w:r>
          </w:p>
        </w:tc>
      </w:tr>
      <w:tr w:rsidR="008F69DC" w:rsidRPr="004810D0" w:rsidTr="008F69DC">
        <w:trPr>
          <w:jc w:val="center"/>
        </w:trPr>
        <w:tc>
          <w:tcPr>
            <w:tcW w:w="5490" w:type="dxa"/>
            <w:tcBorders>
              <w:top w:val="single" w:sz="6" w:space="0" w:color="auto"/>
              <w:left w:val="single" w:sz="6" w:space="0" w:color="auto"/>
              <w:bottom w:val="single" w:sz="6" w:space="0" w:color="auto"/>
              <w:right w:val="single" w:sz="6" w:space="0" w:color="auto"/>
            </w:tcBorders>
          </w:tcPr>
          <w:p w:rsidR="008F69DC" w:rsidRPr="004810D0" w:rsidRDefault="008F69DC" w:rsidP="008F69DC">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Первая помощь при дорожно-транспортном происшествии</w:t>
            </w:r>
          </w:p>
        </w:tc>
        <w:tc>
          <w:tcPr>
            <w:tcW w:w="810" w:type="dxa"/>
            <w:tcBorders>
              <w:left w:val="single" w:sz="2" w:space="0" w:color="000000"/>
              <w:bottom w:val="single" w:sz="2" w:space="0" w:color="000000"/>
            </w:tcBorders>
          </w:tcPr>
          <w:p w:rsidR="008F69DC" w:rsidRDefault="008F69DC" w:rsidP="008F69DC">
            <w:pPr>
              <w:pStyle w:val="TableContents"/>
              <w:jc w:val="center"/>
            </w:pPr>
            <w:r>
              <w:t>16</w:t>
            </w:r>
          </w:p>
        </w:tc>
        <w:tc>
          <w:tcPr>
            <w:tcW w:w="1534" w:type="dxa"/>
            <w:tcBorders>
              <w:left w:val="single" w:sz="2" w:space="0" w:color="000000"/>
              <w:bottom w:val="single" w:sz="2" w:space="0" w:color="000000"/>
            </w:tcBorders>
          </w:tcPr>
          <w:p w:rsidR="008F69DC" w:rsidRDefault="008F69DC" w:rsidP="008F69DC">
            <w:pPr>
              <w:pStyle w:val="TableContents"/>
              <w:jc w:val="center"/>
            </w:pPr>
            <w:r>
              <w:t>8</w:t>
            </w:r>
          </w:p>
        </w:tc>
        <w:tc>
          <w:tcPr>
            <w:tcW w:w="1451" w:type="dxa"/>
            <w:tcBorders>
              <w:left w:val="single" w:sz="2" w:space="0" w:color="000000"/>
              <w:bottom w:val="single" w:sz="2" w:space="0" w:color="000000"/>
              <w:right w:val="single" w:sz="2" w:space="0" w:color="000000"/>
            </w:tcBorders>
          </w:tcPr>
          <w:p w:rsidR="008F69DC" w:rsidRDefault="008F69DC" w:rsidP="008F69DC">
            <w:pPr>
              <w:pStyle w:val="TableContents"/>
              <w:jc w:val="center"/>
            </w:pPr>
            <w:r>
              <w:t>8</w:t>
            </w:r>
          </w:p>
        </w:tc>
      </w:tr>
      <w:tr w:rsidR="004810D0" w:rsidRPr="004810D0" w:rsidTr="008F69DC">
        <w:trPr>
          <w:jc w:val="center"/>
        </w:trPr>
        <w:tc>
          <w:tcPr>
            <w:tcW w:w="9285" w:type="dxa"/>
            <w:gridSpan w:val="4"/>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Учебные предметы специального цикла</w:t>
            </w:r>
          </w:p>
        </w:tc>
      </w:tr>
      <w:tr w:rsidR="008F69DC" w:rsidRPr="004810D0" w:rsidTr="008F69DC">
        <w:trPr>
          <w:jc w:val="center"/>
        </w:trPr>
        <w:tc>
          <w:tcPr>
            <w:tcW w:w="5490" w:type="dxa"/>
            <w:tcBorders>
              <w:top w:val="single" w:sz="6" w:space="0" w:color="auto"/>
              <w:left w:val="single" w:sz="6" w:space="0" w:color="auto"/>
              <w:bottom w:val="single" w:sz="6" w:space="0" w:color="auto"/>
              <w:right w:val="single" w:sz="6" w:space="0" w:color="auto"/>
            </w:tcBorders>
          </w:tcPr>
          <w:p w:rsidR="008F69DC" w:rsidRPr="004810D0" w:rsidRDefault="008F69DC" w:rsidP="008F69DC">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tc>
        <w:tc>
          <w:tcPr>
            <w:tcW w:w="810" w:type="dxa"/>
            <w:tcBorders>
              <w:left w:val="single" w:sz="2" w:space="0" w:color="000000"/>
              <w:bottom w:val="single" w:sz="2" w:space="0" w:color="000000"/>
            </w:tcBorders>
          </w:tcPr>
          <w:p w:rsidR="008F69DC" w:rsidRDefault="008F69DC" w:rsidP="008F69DC">
            <w:pPr>
              <w:pStyle w:val="TableContents"/>
              <w:jc w:val="center"/>
            </w:pPr>
            <w:r>
              <w:t>22</w:t>
            </w:r>
          </w:p>
        </w:tc>
        <w:tc>
          <w:tcPr>
            <w:tcW w:w="1534" w:type="dxa"/>
            <w:tcBorders>
              <w:left w:val="single" w:sz="2" w:space="0" w:color="000000"/>
              <w:bottom w:val="single" w:sz="2" w:space="0" w:color="000000"/>
            </w:tcBorders>
          </w:tcPr>
          <w:p w:rsidR="008F69DC" w:rsidRDefault="008F69DC" w:rsidP="008F69DC">
            <w:pPr>
              <w:pStyle w:val="TableContents"/>
              <w:jc w:val="center"/>
            </w:pPr>
            <w:r>
              <w:t>20</w:t>
            </w:r>
          </w:p>
        </w:tc>
        <w:tc>
          <w:tcPr>
            <w:tcW w:w="1451" w:type="dxa"/>
            <w:tcBorders>
              <w:left w:val="single" w:sz="2" w:space="0" w:color="000000"/>
              <w:bottom w:val="single" w:sz="2" w:space="0" w:color="000000"/>
              <w:right w:val="single" w:sz="2" w:space="0" w:color="000000"/>
            </w:tcBorders>
          </w:tcPr>
          <w:p w:rsidR="008F69DC" w:rsidRDefault="008F69DC" w:rsidP="008F69DC">
            <w:pPr>
              <w:pStyle w:val="TableContents"/>
              <w:jc w:val="center"/>
            </w:pPr>
            <w:r>
              <w:t>2</w:t>
            </w:r>
          </w:p>
        </w:tc>
      </w:tr>
      <w:tr w:rsidR="008F69DC" w:rsidRPr="004810D0" w:rsidTr="008F69DC">
        <w:trPr>
          <w:jc w:val="center"/>
        </w:trPr>
        <w:tc>
          <w:tcPr>
            <w:tcW w:w="5490" w:type="dxa"/>
            <w:tcBorders>
              <w:top w:val="single" w:sz="6" w:space="0" w:color="auto"/>
              <w:left w:val="single" w:sz="6" w:space="0" w:color="auto"/>
              <w:bottom w:val="single" w:sz="6" w:space="0" w:color="auto"/>
              <w:right w:val="single" w:sz="6" w:space="0" w:color="auto"/>
            </w:tcBorders>
          </w:tcPr>
          <w:p w:rsidR="008F69DC" w:rsidRPr="004810D0" w:rsidRDefault="008F69DC" w:rsidP="008F69DC">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Основы управления транспортными средствами категории "B"</w:t>
            </w:r>
          </w:p>
        </w:tc>
        <w:tc>
          <w:tcPr>
            <w:tcW w:w="810" w:type="dxa"/>
            <w:tcBorders>
              <w:left w:val="single" w:sz="2" w:space="0" w:color="000000"/>
              <w:bottom w:val="single" w:sz="2" w:space="0" w:color="000000"/>
            </w:tcBorders>
          </w:tcPr>
          <w:p w:rsidR="008F69DC" w:rsidRDefault="008F69DC" w:rsidP="008F69DC">
            <w:pPr>
              <w:pStyle w:val="TableContents"/>
              <w:jc w:val="center"/>
            </w:pPr>
            <w:r>
              <w:t>14</w:t>
            </w:r>
          </w:p>
        </w:tc>
        <w:tc>
          <w:tcPr>
            <w:tcW w:w="1534" w:type="dxa"/>
            <w:tcBorders>
              <w:left w:val="single" w:sz="2" w:space="0" w:color="000000"/>
              <w:bottom w:val="single" w:sz="2" w:space="0" w:color="000000"/>
            </w:tcBorders>
          </w:tcPr>
          <w:p w:rsidR="008F69DC" w:rsidRDefault="008F69DC" w:rsidP="008F69DC">
            <w:pPr>
              <w:pStyle w:val="TableContents"/>
              <w:jc w:val="center"/>
            </w:pPr>
            <w:r>
              <w:t>10</w:t>
            </w:r>
          </w:p>
        </w:tc>
        <w:tc>
          <w:tcPr>
            <w:tcW w:w="1451" w:type="dxa"/>
            <w:tcBorders>
              <w:left w:val="single" w:sz="2" w:space="0" w:color="000000"/>
              <w:bottom w:val="single" w:sz="2" w:space="0" w:color="000000"/>
              <w:right w:val="single" w:sz="2" w:space="0" w:color="000000"/>
            </w:tcBorders>
          </w:tcPr>
          <w:p w:rsidR="008F69DC" w:rsidRDefault="008F69DC" w:rsidP="008F69DC">
            <w:pPr>
              <w:pStyle w:val="TableContents"/>
              <w:jc w:val="center"/>
            </w:pPr>
            <w:r>
              <w:t>4</w:t>
            </w:r>
          </w:p>
        </w:tc>
      </w:tr>
      <w:tr w:rsidR="008F69DC" w:rsidRPr="004810D0" w:rsidTr="008F69DC">
        <w:trPr>
          <w:jc w:val="center"/>
        </w:trPr>
        <w:tc>
          <w:tcPr>
            <w:tcW w:w="5490" w:type="dxa"/>
            <w:tcBorders>
              <w:top w:val="single" w:sz="6" w:space="0" w:color="auto"/>
              <w:left w:val="single" w:sz="6" w:space="0" w:color="auto"/>
              <w:bottom w:val="single" w:sz="6" w:space="0" w:color="auto"/>
              <w:right w:val="single" w:sz="6" w:space="0" w:color="auto"/>
            </w:tcBorders>
          </w:tcPr>
          <w:p w:rsidR="008F69DC" w:rsidRPr="004810D0" w:rsidRDefault="008F69DC" w:rsidP="008F69DC">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Вождение транспортных средств категории "B" (с механической трансмиссией/с автоматической трансмиссией)*</w:t>
            </w:r>
          </w:p>
        </w:tc>
        <w:tc>
          <w:tcPr>
            <w:tcW w:w="810" w:type="dxa"/>
            <w:tcBorders>
              <w:left w:val="single" w:sz="2" w:space="0" w:color="000000"/>
              <w:bottom w:val="single" w:sz="2" w:space="0" w:color="000000"/>
            </w:tcBorders>
          </w:tcPr>
          <w:p w:rsidR="008F69DC" w:rsidRDefault="008F69DC" w:rsidP="008F69DC">
            <w:pPr>
              <w:pStyle w:val="TableContents"/>
              <w:jc w:val="center"/>
            </w:pPr>
            <w:r>
              <w:t>58/56</w:t>
            </w:r>
          </w:p>
        </w:tc>
        <w:tc>
          <w:tcPr>
            <w:tcW w:w="1534" w:type="dxa"/>
            <w:tcBorders>
              <w:left w:val="single" w:sz="2" w:space="0" w:color="000000"/>
              <w:bottom w:val="single" w:sz="2" w:space="0" w:color="000000"/>
            </w:tcBorders>
          </w:tcPr>
          <w:p w:rsidR="008F69DC" w:rsidRDefault="008F69DC" w:rsidP="008F69DC">
            <w:pPr>
              <w:pStyle w:val="TableContents"/>
              <w:jc w:val="center"/>
            </w:pPr>
            <w:r>
              <w:t>-</w:t>
            </w:r>
          </w:p>
        </w:tc>
        <w:tc>
          <w:tcPr>
            <w:tcW w:w="1451" w:type="dxa"/>
            <w:tcBorders>
              <w:left w:val="single" w:sz="2" w:space="0" w:color="000000"/>
              <w:bottom w:val="single" w:sz="2" w:space="0" w:color="000000"/>
              <w:right w:val="single" w:sz="2" w:space="0" w:color="000000"/>
            </w:tcBorders>
          </w:tcPr>
          <w:p w:rsidR="008F69DC" w:rsidRDefault="008F69DC" w:rsidP="008F69DC">
            <w:pPr>
              <w:pStyle w:val="TableContents"/>
              <w:jc w:val="center"/>
            </w:pPr>
            <w:r>
              <w:t>58/56</w:t>
            </w:r>
          </w:p>
        </w:tc>
      </w:tr>
      <w:tr w:rsidR="004810D0" w:rsidRPr="004810D0" w:rsidTr="008F69DC">
        <w:trPr>
          <w:jc w:val="center"/>
        </w:trPr>
        <w:tc>
          <w:tcPr>
            <w:tcW w:w="9285" w:type="dxa"/>
            <w:gridSpan w:val="4"/>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Учебные предметы профессионального цикла</w:t>
            </w:r>
          </w:p>
        </w:tc>
      </w:tr>
      <w:tr w:rsidR="008F69DC" w:rsidRPr="004810D0" w:rsidTr="008F69DC">
        <w:trPr>
          <w:jc w:val="center"/>
        </w:trPr>
        <w:tc>
          <w:tcPr>
            <w:tcW w:w="5490" w:type="dxa"/>
            <w:tcBorders>
              <w:top w:val="single" w:sz="6" w:space="0" w:color="auto"/>
              <w:left w:val="single" w:sz="6" w:space="0" w:color="auto"/>
              <w:bottom w:val="single" w:sz="6" w:space="0" w:color="auto"/>
              <w:right w:val="single" w:sz="6" w:space="0" w:color="auto"/>
            </w:tcBorders>
          </w:tcPr>
          <w:p w:rsidR="008F69DC" w:rsidRPr="004810D0" w:rsidRDefault="008F69DC" w:rsidP="008F69DC">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Организация и выполнение грузовых перевозок автомобильным транспортом</w:t>
            </w:r>
          </w:p>
        </w:tc>
        <w:tc>
          <w:tcPr>
            <w:tcW w:w="810" w:type="dxa"/>
            <w:tcBorders>
              <w:left w:val="single" w:sz="2" w:space="0" w:color="000000"/>
              <w:bottom w:val="single" w:sz="2" w:space="0" w:color="000000"/>
            </w:tcBorders>
          </w:tcPr>
          <w:p w:rsidR="008F69DC" w:rsidRDefault="008F69DC" w:rsidP="008F69DC">
            <w:pPr>
              <w:pStyle w:val="TableContents"/>
              <w:jc w:val="center"/>
            </w:pPr>
            <w:r>
              <w:t>9</w:t>
            </w:r>
          </w:p>
        </w:tc>
        <w:tc>
          <w:tcPr>
            <w:tcW w:w="1534" w:type="dxa"/>
            <w:tcBorders>
              <w:left w:val="single" w:sz="2" w:space="0" w:color="000000"/>
              <w:bottom w:val="single" w:sz="2" w:space="0" w:color="000000"/>
            </w:tcBorders>
          </w:tcPr>
          <w:p w:rsidR="008F69DC" w:rsidRDefault="008F69DC" w:rsidP="008F69DC">
            <w:pPr>
              <w:pStyle w:val="TableContents"/>
              <w:jc w:val="center"/>
            </w:pPr>
            <w:r>
              <w:t>8</w:t>
            </w:r>
          </w:p>
        </w:tc>
        <w:tc>
          <w:tcPr>
            <w:tcW w:w="1451" w:type="dxa"/>
            <w:tcBorders>
              <w:left w:val="single" w:sz="2" w:space="0" w:color="000000"/>
              <w:bottom w:val="single" w:sz="2" w:space="0" w:color="000000"/>
              <w:right w:val="single" w:sz="2" w:space="0" w:color="000000"/>
            </w:tcBorders>
          </w:tcPr>
          <w:p w:rsidR="008F69DC" w:rsidRDefault="008F69DC" w:rsidP="008F69DC">
            <w:pPr>
              <w:pStyle w:val="TableContents"/>
              <w:jc w:val="center"/>
            </w:pPr>
            <w:r>
              <w:t>1</w:t>
            </w:r>
          </w:p>
        </w:tc>
      </w:tr>
      <w:tr w:rsidR="008F69DC" w:rsidRPr="004810D0" w:rsidTr="008F69DC">
        <w:trPr>
          <w:jc w:val="center"/>
        </w:trPr>
        <w:tc>
          <w:tcPr>
            <w:tcW w:w="5490" w:type="dxa"/>
            <w:tcBorders>
              <w:top w:val="single" w:sz="6" w:space="0" w:color="auto"/>
              <w:left w:val="single" w:sz="6" w:space="0" w:color="auto"/>
              <w:bottom w:val="single" w:sz="6" w:space="0" w:color="auto"/>
              <w:right w:val="single" w:sz="6" w:space="0" w:color="auto"/>
            </w:tcBorders>
          </w:tcPr>
          <w:p w:rsidR="008F69DC" w:rsidRPr="004810D0" w:rsidRDefault="008F69DC" w:rsidP="008F69DC">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Организация и выполнение пассажирских перевозок автомобильным транспортом</w:t>
            </w:r>
          </w:p>
        </w:tc>
        <w:tc>
          <w:tcPr>
            <w:tcW w:w="810" w:type="dxa"/>
            <w:tcBorders>
              <w:left w:val="single" w:sz="2" w:space="0" w:color="000000"/>
              <w:bottom w:val="single" w:sz="2" w:space="0" w:color="000000"/>
            </w:tcBorders>
          </w:tcPr>
          <w:p w:rsidR="008F69DC" w:rsidRDefault="008F69DC" w:rsidP="008F69DC">
            <w:pPr>
              <w:pStyle w:val="TableContents"/>
              <w:jc w:val="center"/>
            </w:pPr>
            <w:r>
              <w:t>7</w:t>
            </w:r>
          </w:p>
        </w:tc>
        <w:tc>
          <w:tcPr>
            <w:tcW w:w="1534" w:type="dxa"/>
            <w:tcBorders>
              <w:left w:val="single" w:sz="2" w:space="0" w:color="000000"/>
              <w:bottom w:val="single" w:sz="2" w:space="0" w:color="000000"/>
            </w:tcBorders>
          </w:tcPr>
          <w:p w:rsidR="008F69DC" w:rsidRDefault="008F69DC" w:rsidP="008F69DC">
            <w:pPr>
              <w:pStyle w:val="TableContents"/>
              <w:jc w:val="center"/>
            </w:pPr>
            <w:r>
              <w:t>6</w:t>
            </w:r>
          </w:p>
        </w:tc>
        <w:tc>
          <w:tcPr>
            <w:tcW w:w="1451" w:type="dxa"/>
            <w:tcBorders>
              <w:left w:val="single" w:sz="2" w:space="0" w:color="000000"/>
              <w:bottom w:val="single" w:sz="2" w:space="0" w:color="000000"/>
              <w:right w:val="single" w:sz="2" w:space="0" w:color="000000"/>
            </w:tcBorders>
          </w:tcPr>
          <w:p w:rsidR="008F69DC" w:rsidRDefault="008F69DC" w:rsidP="008F69DC">
            <w:pPr>
              <w:pStyle w:val="TableContents"/>
              <w:jc w:val="center"/>
            </w:pPr>
            <w:r>
              <w:t>1</w:t>
            </w:r>
          </w:p>
        </w:tc>
      </w:tr>
      <w:tr w:rsidR="004810D0" w:rsidRPr="004810D0" w:rsidTr="008F69DC">
        <w:trPr>
          <w:jc w:val="center"/>
        </w:trPr>
        <w:tc>
          <w:tcPr>
            <w:tcW w:w="9285" w:type="dxa"/>
            <w:gridSpan w:val="4"/>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Квалификационный экзамен</w:t>
            </w:r>
          </w:p>
        </w:tc>
      </w:tr>
      <w:tr w:rsidR="008F69DC" w:rsidRPr="004810D0" w:rsidTr="008F69DC">
        <w:trPr>
          <w:jc w:val="center"/>
        </w:trPr>
        <w:tc>
          <w:tcPr>
            <w:tcW w:w="5490" w:type="dxa"/>
            <w:tcBorders>
              <w:top w:val="single" w:sz="6" w:space="0" w:color="auto"/>
              <w:left w:val="single" w:sz="6" w:space="0" w:color="auto"/>
              <w:bottom w:val="single" w:sz="6" w:space="0" w:color="auto"/>
              <w:right w:val="single" w:sz="6" w:space="0" w:color="auto"/>
            </w:tcBorders>
          </w:tcPr>
          <w:p w:rsidR="008F69DC" w:rsidRPr="004810D0" w:rsidRDefault="008F69DC" w:rsidP="008F69DC">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Квалификационный экзамен</w:t>
            </w:r>
          </w:p>
        </w:tc>
        <w:tc>
          <w:tcPr>
            <w:tcW w:w="810" w:type="dxa"/>
            <w:tcBorders>
              <w:left w:val="single" w:sz="2" w:space="0" w:color="000000"/>
              <w:bottom w:val="single" w:sz="2" w:space="0" w:color="000000"/>
            </w:tcBorders>
          </w:tcPr>
          <w:p w:rsidR="008F69DC" w:rsidRDefault="008F69DC" w:rsidP="008F69DC">
            <w:pPr>
              <w:pStyle w:val="ConsPlusNormal"/>
              <w:jc w:val="center"/>
              <w:rPr>
                <w:color w:val="000000"/>
              </w:rPr>
            </w:pPr>
            <w:r>
              <w:rPr>
                <w:color w:val="000000"/>
              </w:rPr>
              <w:t>4</w:t>
            </w:r>
          </w:p>
        </w:tc>
        <w:tc>
          <w:tcPr>
            <w:tcW w:w="1534" w:type="dxa"/>
            <w:tcBorders>
              <w:left w:val="single" w:sz="2" w:space="0" w:color="000000"/>
              <w:bottom w:val="single" w:sz="2" w:space="0" w:color="000000"/>
            </w:tcBorders>
          </w:tcPr>
          <w:p w:rsidR="008F69DC" w:rsidRDefault="008F69DC" w:rsidP="008F69DC">
            <w:pPr>
              <w:pStyle w:val="ConsPlusNormal"/>
              <w:jc w:val="center"/>
              <w:rPr>
                <w:color w:val="000000"/>
              </w:rPr>
            </w:pPr>
            <w:r>
              <w:rPr>
                <w:color w:val="000000"/>
              </w:rPr>
              <w:t>2</w:t>
            </w:r>
          </w:p>
        </w:tc>
        <w:tc>
          <w:tcPr>
            <w:tcW w:w="1451" w:type="dxa"/>
            <w:tcBorders>
              <w:left w:val="single" w:sz="2" w:space="0" w:color="000000"/>
              <w:bottom w:val="single" w:sz="2" w:space="0" w:color="000000"/>
              <w:right w:val="single" w:sz="2" w:space="0" w:color="000000"/>
            </w:tcBorders>
          </w:tcPr>
          <w:p w:rsidR="008F69DC" w:rsidRDefault="008F69DC" w:rsidP="008F69DC">
            <w:pPr>
              <w:pStyle w:val="ConsPlusNormal"/>
              <w:jc w:val="center"/>
              <w:rPr>
                <w:color w:val="000000"/>
              </w:rPr>
            </w:pPr>
            <w:r>
              <w:rPr>
                <w:color w:val="000000"/>
              </w:rPr>
              <w:t>2</w:t>
            </w:r>
          </w:p>
        </w:tc>
      </w:tr>
      <w:tr w:rsidR="008F69DC" w:rsidRPr="004810D0" w:rsidTr="008F69DC">
        <w:trPr>
          <w:jc w:val="center"/>
        </w:trPr>
        <w:tc>
          <w:tcPr>
            <w:tcW w:w="5490" w:type="dxa"/>
            <w:tcBorders>
              <w:top w:val="single" w:sz="6" w:space="0" w:color="auto"/>
              <w:left w:val="single" w:sz="6" w:space="0" w:color="auto"/>
              <w:bottom w:val="single" w:sz="6" w:space="0" w:color="auto"/>
              <w:right w:val="single" w:sz="6" w:space="0" w:color="auto"/>
            </w:tcBorders>
          </w:tcPr>
          <w:p w:rsidR="008F69DC" w:rsidRPr="004810D0" w:rsidRDefault="008F69DC" w:rsidP="008F69DC">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Итого</w:t>
            </w:r>
          </w:p>
        </w:tc>
        <w:tc>
          <w:tcPr>
            <w:tcW w:w="810" w:type="dxa"/>
            <w:tcBorders>
              <w:left w:val="single" w:sz="2" w:space="0" w:color="000000"/>
              <w:bottom w:val="single" w:sz="2" w:space="0" w:color="000000"/>
            </w:tcBorders>
          </w:tcPr>
          <w:p w:rsidR="008F69DC" w:rsidRPr="008F69DC" w:rsidRDefault="008F69DC" w:rsidP="008F69DC">
            <w:pPr>
              <w:pStyle w:val="TableContents"/>
              <w:jc w:val="center"/>
            </w:pPr>
            <w:r w:rsidRPr="008F69DC">
              <w:t>190/188</w:t>
            </w:r>
          </w:p>
        </w:tc>
        <w:tc>
          <w:tcPr>
            <w:tcW w:w="1534" w:type="dxa"/>
            <w:tcBorders>
              <w:left w:val="single" w:sz="2" w:space="0" w:color="000000"/>
              <w:bottom w:val="single" w:sz="2" w:space="0" w:color="000000"/>
            </w:tcBorders>
          </w:tcPr>
          <w:p w:rsidR="008F69DC" w:rsidRPr="008F69DC" w:rsidRDefault="008F69DC" w:rsidP="008F69DC">
            <w:pPr>
              <w:pStyle w:val="TableContents"/>
              <w:jc w:val="center"/>
            </w:pPr>
            <w:r w:rsidRPr="008F69DC">
              <w:t>100</w:t>
            </w:r>
          </w:p>
        </w:tc>
        <w:tc>
          <w:tcPr>
            <w:tcW w:w="1451" w:type="dxa"/>
            <w:tcBorders>
              <w:left w:val="single" w:sz="2" w:space="0" w:color="000000"/>
              <w:bottom w:val="single" w:sz="2" w:space="0" w:color="000000"/>
              <w:right w:val="single" w:sz="2" w:space="0" w:color="000000"/>
            </w:tcBorders>
          </w:tcPr>
          <w:p w:rsidR="008F69DC" w:rsidRPr="008F69DC" w:rsidRDefault="008F69DC" w:rsidP="008F69DC">
            <w:pPr>
              <w:pStyle w:val="TableContents"/>
              <w:jc w:val="center"/>
            </w:pPr>
            <w:r w:rsidRPr="008F69DC">
              <w:t>90/88</w:t>
            </w:r>
          </w:p>
        </w:tc>
      </w:tr>
    </w:tbl>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*Вождение проводится вне сетки учебного времени.</w:t>
      </w:r>
    </w:p>
    <w:p w:rsidR="004810D0" w:rsidRPr="004810D0" w:rsidRDefault="004810D0" w:rsidP="004810D0">
      <w:pPr>
        <w:rPr>
          <w:rFonts w:ascii="Times New Roman" w:hAnsi="Times New Roman" w:cs="Times New Roman"/>
          <w:b/>
          <w:bCs/>
          <w:sz w:val="32"/>
          <w:szCs w:val="32"/>
        </w:rPr>
      </w:pPr>
      <w:r w:rsidRPr="004810D0">
        <w:rPr>
          <w:rFonts w:ascii="Times New Roman" w:hAnsi="Times New Roman" w:cs="Times New Roman"/>
          <w:b/>
          <w:bCs/>
          <w:sz w:val="32"/>
          <w:szCs w:val="32"/>
        </w:rPr>
        <w:br w:type="page"/>
      </w:r>
    </w:p>
    <w:p w:rsidR="004810D0" w:rsidRPr="004810D0" w:rsidRDefault="004810D0" w:rsidP="004810D0">
      <w:pPr>
        <w:widowControl w:val="0"/>
        <w:autoSpaceDE w:val="0"/>
        <w:autoSpaceDN w:val="0"/>
        <w:adjustRightInd w:val="0"/>
        <w:spacing w:after="150" w:line="240" w:lineRule="auto"/>
        <w:jc w:val="center"/>
        <w:rPr>
          <w:rFonts w:ascii="Times New Roman" w:hAnsi="Times New Roman" w:cs="Times New Roman"/>
          <w:sz w:val="32"/>
          <w:szCs w:val="32"/>
        </w:rPr>
      </w:pPr>
      <w:r w:rsidRPr="004810D0">
        <w:rPr>
          <w:rFonts w:ascii="Times New Roman" w:hAnsi="Times New Roman" w:cs="Times New Roman"/>
          <w:b/>
          <w:bCs/>
          <w:sz w:val="32"/>
          <w:szCs w:val="32"/>
        </w:rPr>
        <w:lastRenderedPageBreak/>
        <w:t>III. Рабочие программы учебных предметов</w:t>
      </w:r>
    </w:p>
    <w:p w:rsidR="004810D0" w:rsidRPr="004810D0" w:rsidRDefault="004810D0" w:rsidP="004810D0">
      <w:pPr>
        <w:widowControl w:val="0"/>
        <w:autoSpaceDE w:val="0"/>
        <w:autoSpaceDN w:val="0"/>
        <w:adjustRightInd w:val="0"/>
        <w:spacing w:after="150" w:line="240" w:lineRule="auto"/>
        <w:jc w:val="center"/>
        <w:rPr>
          <w:rFonts w:ascii="Times New Roman" w:hAnsi="Times New Roman" w:cs="Times New Roman"/>
          <w:sz w:val="28"/>
          <w:szCs w:val="28"/>
        </w:rPr>
      </w:pPr>
      <w:r w:rsidRPr="004810D0">
        <w:rPr>
          <w:rFonts w:ascii="Times New Roman" w:hAnsi="Times New Roman" w:cs="Times New Roman"/>
          <w:b/>
          <w:bCs/>
          <w:sz w:val="28"/>
          <w:szCs w:val="28"/>
        </w:rPr>
        <w:t>3.1. Базовый цикл Рабочей программы.</w:t>
      </w:r>
    </w:p>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8"/>
          <w:szCs w:val="28"/>
        </w:rPr>
      </w:pPr>
      <w:r w:rsidRPr="004810D0">
        <w:rPr>
          <w:rFonts w:ascii="Times New Roman" w:hAnsi="Times New Roman" w:cs="Times New Roman"/>
          <w:b/>
          <w:bCs/>
          <w:sz w:val="28"/>
          <w:szCs w:val="28"/>
        </w:rPr>
        <w:t>3.1.1. Учебный предмет "Основы законодательства Российской Федерации в сфере дорожного движения".</w:t>
      </w:r>
    </w:p>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Распределение учебных часов по разделам и темам</w:t>
      </w:r>
    </w:p>
    <w:p w:rsidR="004810D0" w:rsidRPr="004810D0" w:rsidRDefault="004810D0" w:rsidP="004810D0">
      <w:pPr>
        <w:widowControl w:val="0"/>
        <w:autoSpaceDE w:val="0"/>
        <w:autoSpaceDN w:val="0"/>
        <w:adjustRightInd w:val="0"/>
        <w:spacing w:after="0" w:line="240" w:lineRule="auto"/>
        <w:jc w:val="right"/>
        <w:rPr>
          <w:rFonts w:ascii="Times New Roman" w:hAnsi="Times New Roman" w:cs="Times New Roman"/>
          <w:sz w:val="24"/>
          <w:szCs w:val="24"/>
        </w:rPr>
      </w:pPr>
      <w:r w:rsidRPr="004810D0">
        <w:rPr>
          <w:rFonts w:ascii="Times New Roman" w:hAnsi="Times New Roman" w:cs="Times New Roman"/>
          <w:i/>
          <w:iCs/>
          <w:sz w:val="24"/>
          <w:szCs w:val="24"/>
        </w:rPr>
        <w:t>Таблица 2</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4810D0" w:rsidRPr="004810D0" w:rsidTr="004810D0">
        <w:trPr>
          <w:jc w:val="center"/>
        </w:trPr>
        <w:tc>
          <w:tcPr>
            <w:tcW w:w="5490" w:type="dxa"/>
            <w:vMerge w:val="restart"/>
            <w:tcBorders>
              <w:top w:val="single" w:sz="6" w:space="0" w:color="auto"/>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Количество часов</w:t>
            </w:r>
          </w:p>
        </w:tc>
      </w:tr>
      <w:tr w:rsidR="004810D0" w:rsidRPr="004810D0" w:rsidTr="004810D0">
        <w:trPr>
          <w:jc w:val="center"/>
        </w:trPr>
        <w:tc>
          <w:tcPr>
            <w:tcW w:w="5490" w:type="dxa"/>
            <w:vMerge/>
            <w:tcBorders>
              <w:top w:val="nil"/>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В том числе</w:t>
            </w:r>
          </w:p>
        </w:tc>
      </w:tr>
      <w:tr w:rsidR="004810D0" w:rsidRPr="004810D0" w:rsidTr="004810D0">
        <w:trPr>
          <w:jc w:val="center"/>
        </w:trPr>
        <w:tc>
          <w:tcPr>
            <w:tcW w:w="5490" w:type="dxa"/>
            <w:vMerge/>
            <w:tcBorders>
              <w:top w:val="nil"/>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Практические занятия</w:t>
            </w:r>
          </w:p>
        </w:tc>
      </w:tr>
      <w:tr w:rsidR="004810D0" w:rsidRPr="004810D0" w:rsidTr="004810D0">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Законодательство Российской Федерации в сфере дорожного движения</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Законодательство Российской Федерации, устанавливающее ответственность за нарушения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4810D0" w:rsidRPr="004810D0" w:rsidRDefault="00ED30D7" w:rsidP="004810D0">
            <w:pPr>
              <w:widowControl w:val="0"/>
              <w:autoSpaceDE w:val="0"/>
              <w:autoSpaceDN w:val="0"/>
              <w:adjustRightInd w:val="0"/>
              <w:spacing w:after="0" w:line="240" w:lineRule="auto"/>
              <w:jc w:val="center"/>
              <w:rPr>
                <w:rFonts w:ascii="Times New Roman" w:hAnsi="Times New Roman" w:cs="Times New Roman"/>
                <w:sz w:val="24"/>
                <w:szCs w:val="24"/>
              </w:rPr>
            </w:pPr>
            <w:hyperlink r:id="rId17" w:anchor="l12" w:history="1">
              <w:r w:rsidR="004810D0" w:rsidRPr="004810D0">
                <w:rPr>
                  <w:rFonts w:ascii="Times New Roman" w:hAnsi="Times New Roman" w:cs="Times New Roman"/>
                  <w:sz w:val="24"/>
                  <w:szCs w:val="24"/>
                </w:rPr>
                <w:t>Правила</w:t>
              </w:r>
            </w:hyperlink>
            <w:r w:rsidR="004810D0" w:rsidRPr="004810D0">
              <w:rPr>
                <w:rFonts w:ascii="Times New Roman" w:hAnsi="Times New Roman" w:cs="Times New Roman"/>
                <w:sz w:val="24"/>
                <w:szCs w:val="24"/>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Общие положения, основные понятия и термины, используемые в Правилах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Обязанности участников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Дорожные знаки</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Дорожная разметка</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Порядок движения и расположение транспортных средств на проезжей части</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Остановка и стоянка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Регулирование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Проезд перекрестков</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4</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Проезд пешеходных переходов, мест остановок маршрутных транспортных средств и железнодорожных переездов</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4</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Порядок использования внешних световых приборов и звуковых сигналов</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Буксировка транспортных средств, перевозка людей и грузов</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Требования к оборудованию и техническому состоянию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38</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26</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12</w:t>
            </w:r>
          </w:p>
        </w:tc>
      </w:tr>
      <w:tr w:rsidR="008F69DC"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8F69DC" w:rsidRPr="004810D0" w:rsidRDefault="008F69DC" w:rsidP="004810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Зачет</w:t>
            </w:r>
          </w:p>
        </w:tc>
        <w:tc>
          <w:tcPr>
            <w:tcW w:w="810" w:type="dxa"/>
            <w:tcBorders>
              <w:top w:val="single" w:sz="6" w:space="0" w:color="auto"/>
              <w:left w:val="single" w:sz="6" w:space="0" w:color="auto"/>
              <w:bottom w:val="single" w:sz="6" w:space="0" w:color="auto"/>
              <w:right w:val="single" w:sz="6" w:space="0" w:color="auto"/>
            </w:tcBorders>
          </w:tcPr>
          <w:p w:rsidR="008F69DC" w:rsidRPr="004810D0" w:rsidRDefault="008F69DC"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8F69DC" w:rsidRPr="004810D0" w:rsidRDefault="008F69DC"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8F69DC" w:rsidRPr="004810D0" w:rsidRDefault="008F69DC"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8F69DC">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4</w:t>
            </w:r>
            <w:r w:rsidR="008F69DC">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8F69DC">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r w:rsidR="008F69DC">
              <w:rPr>
                <w:rFonts w:ascii="Times New Roman" w:hAnsi="Times New Roman" w:cs="Times New Roman"/>
                <w:sz w:val="24"/>
                <w:szCs w:val="24"/>
              </w:rPr>
              <w:t>3</w:t>
            </w:r>
          </w:p>
        </w:tc>
      </w:tr>
    </w:tbl>
    <w:p w:rsidR="004810D0" w:rsidRDefault="004810D0" w:rsidP="004810D0">
      <w:pPr>
        <w:widowControl w:val="0"/>
        <w:autoSpaceDE w:val="0"/>
        <w:autoSpaceDN w:val="0"/>
        <w:adjustRightInd w:val="0"/>
        <w:spacing w:after="0" w:line="240" w:lineRule="auto"/>
        <w:rPr>
          <w:rFonts w:ascii="Times New Roman" w:hAnsi="Times New Roman" w:cs="Times New Roman"/>
          <w:b/>
          <w:bCs/>
          <w:sz w:val="28"/>
          <w:szCs w:val="28"/>
        </w:rPr>
      </w:pPr>
    </w:p>
    <w:p w:rsidR="007138C2" w:rsidRPr="004810D0" w:rsidRDefault="007138C2" w:rsidP="004810D0">
      <w:pPr>
        <w:widowControl w:val="0"/>
        <w:autoSpaceDE w:val="0"/>
        <w:autoSpaceDN w:val="0"/>
        <w:adjustRightInd w:val="0"/>
        <w:spacing w:after="0" w:line="240" w:lineRule="auto"/>
        <w:rPr>
          <w:rFonts w:ascii="Times New Roman" w:hAnsi="Times New Roman" w:cs="Times New Roman"/>
          <w:b/>
          <w:bCs/>
          <w:sz w:val="28"/>
          <w:szCs w:val="28"/>
        </w:rPr>
      </w:pPr>
    </w:p>
    <w:p w:rsidR="007138C2" w:rsidRDefault="007138C2" w:rsidP="004810D0">
      <w:pPr>
        <w:widowControl w:val="0"/>
        <w:autoSpaceDE w:val="0"/>
        <w:autoSpaceDN w:val="0"/>
        <w:adjustRightInd w:val="0"/>
        <w:spacing w:after="0" w:line="240" w:lineRule="auto"/>
        <w:rPr>
          <w:rFonts w:ascii="Times New Roman" w:hAnsi="Times New Roman" w:cs="Times New Roman"/>
          <w:b/>
          <w:bCs/>
          <w:sz w:val="28"/>
          <w:szCs w:val="28"/>
        </w:rPr>
      </w:pPr>
    </w:p>
    <w:p w:rsidR="007138C2" w:rsidRDefault="007138C2" w:rsidP="004810D0">
      <w:pPr>
        <w:widowControl w:val="0"/>
        <w:autoSpaceDE w:val="0"/>
        <w:autoSpaceDN w:val="0"/>
        <w:adjustRightInd w:val="0"/>
        <w:spacing w:after="0" w:line="240" w:lineRule="auto"/>
        <w:rPr>
          <w:rFonts w:ascii="Times New Roman" w:hAnsi="Times New Roman" w:cs="Times New Roman"/>
          <w:b/>
          <w:bCs/>
          <w:sz w:val="28"/>
          <w:szCs w:val="28"/>
        </w:rPr>
      </w:pPr>
    </w:p>
    <w:p w:rsidR="004810D0" w:rsidRDefault="004810D0" w:rsidP="007138C2">
      <w:pPr>
        <w:widowControl w:val="0"/>
        <w:autoSpaceDE w:val="0"/>
        <w:autoSpaceDN w:val="0"/>
        <w:adjustRightInd w:val="0"/>
        <w:spacing w:after="0" w:line="240" w:lineRule="auto"/>
        <w:jc w:val="center"/>
        <w:rPr>
          <w:rFonts w:ascii="Times New Roman" w:hAnsi="Times New Roman" w:cs="Times New Roman"/>
          <w:b/>
          <w:bCs/>
          <w:sz w:val="28"/>
          <w:szCs w:val="28"/>
        </w:rPr>
      </w:pPr>
      <w:r w:rsidRPr="004810D0">
        <w:rPr>
          <w:rFonts w:ascii="Times New Roman" w:hAnsi="Times New Roman" w:cs="Times New Roman"/>
          <w:b/>
          <w:bCs/>
          <w:sz w:val="28"/>
          <w:szCs w:val="28"/>
        </w:rPr>
        <w:lastRenderedPageBreak/>
        <w:t>3.1.1.1. Законодательство Российской Федерации в сфере дорожного движения.</w:t>
      </w:r>
    </w:p>
    <w:p w:rsidR="007138C2" w:rsidRPr="004810D0" w:rsidRDefault="007138C2" w:rsidP="007138C2">
      <w:pPr>
        <w:widowControl w:val="0"/>
        <w:autoSpaceDE w:val="0"/>
        <w:autoSpaceDN w:val="0"/>
        <w:adjustRightInd w:val="0"/>
        <w:spacing w:after="0" w:line="240" w:lineRule="auto"/>
        <w:jc w:val="center"/>
        <w:rPr>
          <w:rFonts w:ascii="Times New Roman" w:hAnsi="Times New Roman" w:cs="Times New Roman"/>
          <w:sz w:val="28"/>
          <w:szCs w:val="28"/>
        </w:rPr>
      </w:pP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rsid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r w:rsidR="00F736E9">
        <w:rPr>
          <w:rFonts w:ascii="Times New Roman" w:hAnsi="Times New Roman" w:cs="Times New Roman"/>
          <w:sz w:val="24"/>
          <w:szCs w:val="24"/>
        </w:rPr>
        <w:t xml:space="preserve">лица, </w:t>
      </w:r>
      <w:r w:rsidRPr="004810D0">
        <w:rPr>
          <w:rFonts w:ascii="Times New Roman" w:hAnsi="Times New Roman" w:cs="Times New Roman"/>
          <w:sz w:val="24"/>
          <w:szCs w:val="24"/>
        </w:rPr>
        <w:t>причини</w:t>
      </w:r>
      <w:r w:rsidR="00F736E9">
        <w:rPr>
          <w:rFonts w:ascii="Times New Roman" w:hAnsi="Times New Roman" w:cs="Times New Roman"/>
          <w:sz w:val="24"/>
          <w:szCs w:val="24"/>
        </w:rPr>
        <w:t>вшего</w:t>
      </w:r>
      <w:r w:rsidRPr="004810D0">
        <w:rPr>
          <w:rFonts w:ascii="Times New Roman" w:hAnsi="Times New Roman" w:cs="Times New Roman"/>
          <w:sz w:val="24"/>
          <w:szCs w:val="24"/>
        </w:rPr>
        <w:t xml:space="preserve"> вред; общие положения; условия и порядок осуществления обязательного страхования; компенсационные выплаты.</w:t>
      </w:r>
    </w:p>
    <w:p w:rsidR="007138C2" w:rsidRPr="004810D0" w:rsidRDefault="007138C2"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7138C2" w:rsidRPr="004810D0" w:rsidRDefault="004810D0" w:rsidP="007138C2">
      <w:pPr>
        <w:widowControl w:val="0"/>
        <w:autoSpaceDE w:val="0"/>
        <w:autoSpaceDN w:val="0"/>
        <w:adjustRightInd w:val="0"/>
        <w:spacing w:after="0" w:line="240" w:lineRule="auto"/>
        <w:jc w:val="center"/>
        <w:rPr>
          <w:rFonts w:ascii="Times New Roman" w:hAnsi="Times New Roman" w:cs="Times New Roman"/>
          <w:sz w:val="28"/>
          <w:szCs w:val="28"/>
        </w:rPr>
      </w:pPr>
      <w:r w:rsidRPr="004810D0">
        <w:rPr>
          <w:rFonts w:ascii="Times New Roman" w:hAnsi="Times New Roman" w:cs="Times New Roman"/>
          <w:b/>
          <w:bCs/>
          <w:sz w:val="28"/>
          <w:szCs w:val="28"/>
        </w:rPr>
        <w:t>3.1.1.2. Правила дорожного движения.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Общие положения, основные понятия и термины, используемые в </w:t>
      </w:r>
      <w:hyperlink r:id="rId18" w:anchor="l12" w:history="1">
        <w:r w:rsidRPr="004810D0">
          <w:rPr>
            <w:rFonts w:ascii="Times New Roman" w:hAnsi="Times New Roman" w:cs="Times New Roman"/>
            <w:sz w:val="24"/>
            <w:szCs w:val="24"/>
          </w:rPr>
          <w:t>Правилах</w:t>
        </w:r>
      </w:hyperlink>
      <w:r w:rsidRPr="004810D0">
        <w:rPr>
          <w:rFonts w:ascii="Times New Roman" w:hAnsi="Times New Roman" w:cs="Times New Roman"/>
          <w:sz w:val="24"/>
          <w:szCs w:val="24"/>
        </w:rPr>
        <w:t xml:space="preserve"> дорожного движения; значение </w:t>
      </w:r>
      <w:hyperlink r:id="rId19" w:anchor="l12" w:history="1">
        <w:r w:rsidRPr="004810D0">
          <w:rPr>
            <w:rFonts w:ascii="Times New Roman" w:hAnsi="Times New Roman" w:cs="Times New Roman"/>
            <w:sz w:val="24"/>
            <w:szCs w:val="24"/>
          </w:rPr>
          <w:t>Правил</w:t>
        </w:r>
      </w:hyperlink>
      <w:r w:rsidRPr="004810D0">
        <w:rPr>
          <w:rFonts w:ascii="Times New Roman" w:hAnsi="Times New Roman" w:cs="Times New Roman"/>
          <w:sz w:val="24"/>
          <w:szCs w:val="24"/>
        </w:rPr>
        <w:t xml:space="preserve"> дорожного движения в обеспечении порядка и безопасности дорожного движения; структура </w:t>
      </w:r>
      <w:hyperlink r:id="rId20" w:anchor="l12" w:history="1">
        <w:r w:rsidRPr="004810D0">
          <w:rPr>
            <w:rFonts w:ascii="Times New Roman" w:hAnsi="Times New Roman" w:cs="Times New Roman"/>
            <w:sz w:val="24"/>
            <w:szCs w:val="24"/>
          </w:rPr>
          <w:t>Правил</w:t>
        </w:r>
      </w:hyperlink>
      <w:r w:rsidRPr="004810D0">
        <w:rPr>
          <w:rFonts w:ascii="Times New Roman" w:hAnsi="Times New Roman" w:cs="Times New Roman"/>
          <w:sz w:val="24"/>
          <w:szCs w:val="24"/>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w:t>
      </w:r>
      <w:r w:rsidRPr="004810D0">
        <w:rPr>
          <w:rFonts w:ascii="Times New Roman" w:hAnsi="Times New Roman" w:cs="Times New Roman"/>
          <w:sz w:val="24"/>
          <w:szCs w:val="24"/>
        </w:rPr>
        <w:lastRenderedPageBreak/>
        <w:t>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w:t>
      </w:r>
      <w:r w:rsidRPr="004810D0">
        <w:rPr>
          <w:rFonts w:ascii="Times New Roman" w:hAnsi="Times New Roman" w:cs="Times New Roman"/>
          <w:sz w:val="24"/>
          <w:szCs w:val="24"/>
        </w:rPr>
        <w:lastRenderedPageBreak/>
        <w:t>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w:t>
      </w:r>
      <w:r w:rsidRPr="004810D0">
        <w:rPr>
          <w:rFonts w:ascii="Times New Roman" w:hAnsi="Times New Roman" w:cs="Times New Roman"/>
          <w:sz w:val="24"/>
          <w:szCs w:val="24"/>
        </w:rPr>
        <w:lastRenderedPageBreak/>
        <w:t>в различных условиях движения.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7138C2" w:rsidRDefault="008F69DC" w:rsidP="007138C2">
      <w:pPr>
        <w:widowControl w:val="0"/>
        <w:autoSpaceDE w:val="0"/>
        <w:autoSpaceDN w:val="0"/>
        <w:adjustRightInd w:val="0"/>
        <w:spacing w:after="0" w:line="240" w:lineRule="auto"/>
        <w:ind w:firstLine="567"/>
        <w:rPr>
          <w:rFonts w:ascii="Times New Roman" w:hAnsi="Times New Roman" w:cs="Times New Roman"/>
          <w:sz w:val="24"/>
          <w:szCs w:val="24"/>
        </w:rPr>
      </w:pPr>
      <w:r w:rsidRPr="008F69DC">
        <w:rPr>
          <w:rFonts w:ascii="Times New Roman" w:hAnsi="Times New Roman" w:cs="Times New Roman"/>
          <w:sz w:val="24"/>
          <w:szCs w:val="24"/>
        </w:rPr>
        <w:t>Зачет. Решение тематических задач по темам 1.1 и 1.12; контроль знаний</w:t>
      </w:r>
    </w:p>
    <w:p w:rsidR="007138C2" w:rsidRDefault="007138C2" w:rsidP="007138C2">
      <w:pPr>
        <w:widowControl w:val="0"/>
        <w:autoSpaceDE w:val="0"/>
        <w:autoSpaceDN w:val="0"/>
        <w:adjustRightInd w:val="0"/>
        <w:spacing w:after="0" w:line="240" w:lineRule="auto"/>
        <w:ind w:firstLine="567"/>
        <w:rPr>
          <w:rFonts w:ascii="Times New Roman" w:hAnsi="Times New Roman" w:cs="Times New Roman"/>
          <w:sz w:val="24"/>
          <w:szCs w:val="24"/>
        </w:rPr>
      </w:pPr>
    </w:p>
    <w:p w:rsidR="00560A9E" w:rsidRPr="007138C2" w:rsidRDefault="004810D0" w:rsidP="007138C2">
      <w:pPr>
        <w:widowControl w:val="0"/>
        <w:autoSpaceDE w:val="0"/>
        <w:autoSpaceDN w:val="0"/>
        <w:adjustRightInd w:val="0"/>
        <w:spacing w:after="0" w:line="240" w:lineRule="auto"/>
        <w:ind w:firstLine="567"/>
        <w:jc w:val="center"/>
        <w:rPr>
          <w:rFonts w:ascii="Times New Roman" w:hAnsi="Times New Roman" w:cs="Times New Roman"/>
          <w:b/>
          <w:bCs/>
          <w:sz w:val="28"/>
          <w:szCs w:val="32"/>
        </w:rPr>
      </w:pPr>
      <w:r w:rsidRPr="007138C2">
        <w:rPr>
          <w:rFonts w:ascii="Times New Roman" w:hAnsi="Times New Roman" w:cs="Times New Roman"/>
          <w:b/>
          <w:bCs/>
          <w:sz w:val="28"/>
          <w:szCs w:val="32"/>
        </w:rPr>
        <w:t>3.1.2. Учебный предмет "Психофизиологические</w:t>
      </w:r>
      <w:r w:rsidR="00560A9E" w:rsidRPr="007138C2">
        <w:rPr>
          <w:rFonts w:ascii="Times New Roman" w:hAnsi="Times New Roman" w:cs="Times New Roman"/>
          <w:b/>
          <w:bCs/>
          <w:sz w:val="28"/>
          <w:szCs w:val="32"/>
        </w:rPr>
        <w:t xml:space="preserve"> основы деятельности водителя".</w:t>
      </w:r>
    </w:p>
    <w:p w:rsidR="004810D0" w:rsidRPr="00560A9E" w:rsidRDefault="004810D0" w:rsidP="00560A9E">
      <w:pPr>
        <w:spacing w:after="0"/>
        <w:jc w:val="center"/>
        <w:rPr>
          <w:rFonts w:ascii="Times New Roman" w:hAnsi="Times New Roman" w:cs="Times New Roman"/>
          <w:b/>
          <w:bCs/>
          <w:sz w:val="32"/>
          <w:szCs w:val="32"/>
        </w:rPr>
      </w:pPr>
      <w:r w:rsidRPr="004810D0">
        <w:rPr>
          <w:rFonts w:ascii="Times New Roman" w:hAnsi="Times New Roman" w:cs="Times New Roman"/>
          <w:sz w:val="24"/>
          <w:szCs w:val="24"/>
        </w:rPr>
        <w:t>Распределение учебных часов по разделам и темам</w:t>
      </w:r>
    </w:p>
    <w:p w:rsidR="004810D0" w:rsidRPr="004810D0" w:rsidRDefault="004810D0" w:rsidP="004810D0">
      <w:pPr>
        <w:widowControl w:val="0"/>
        <w:autoSpaceDE w:val="0"/>
        <w:autoSpaceDN w:val="0"/>
        <w:adjustRightInd w:val="0"/>
        <w:spacing w:after="0" w:line="240" w:lineRule="auto"/>
        <w:jc w:val="right"/>
        <w:rPr>
          <w:rFonts w:ascii="Times New Roman" w:hAnsi="Times New Roman" w:cs="Times New Roman"/>
          <w:sz w:val="24"/>
          <w:szCs w:val="24"/>
        </w:rPr>
      </w:pPr>
      <w:r w:rsidRPr="004810D0">
        <w:rPr>
          <w:rFonts w:ascii="Times New Roman" w:hAnsi="Times New Roman" w:cs="Times New Roman"/>
          <w:i/>
          <w:iCs/>
          <w:sz w:val="24"/>
          <w:szCs w:val="24"/>
        </w:rPr>
        <w:t>Таблица 3</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4810D0" w:rsidRPr="004810D0" w:rsidTr="004810D0">
        <w:trPr>
          <w:jc w:val="center"/>
        </w:trPr>
        <w:tc>
          <w:tcPr>
            <w:tcW w:w="5490" w:type="dxa"/>
            <w:vMerge w:val="restart"/>
            <w:tcBorders>
              <w:top w:val="single" w:sz="6" w:space="0" w:color="auto"/>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Количество часов</w:t>
            </w:r>
          </w:p>
        </w:tc>
      </w:tr>
      <w:tr w:rsidR="004810D0" w:rsidRPr="004810D0" w:rsidTr="004810D0">
        <w:trPr>
          <w:jc w:val="center"/>
        </w:trPr>
        <w:tc>
          <w:tcPr>
            <w:tcW w:w="5490" w:type="dxa"/>
            <w:vMerge/>
            <w:tcBorders>
              <w:top w:val="nil"/>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Всего</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Практические занятия</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Познавательные функции, системы восприятия и психомоторные навыки</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Этические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Основы эффективного общения</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Эмоциональные состояния и профилактика конфликтов</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roofErr w:type="spellStart"/>
            <w:r w:rsidRPr="004810D0">
              <w:rPr>
                <w:rFonts w:ascii="Times New Roman" w:hAnsi="Times New Roman" w:cs="Times New Roman"/>
                <w:sz w:val="24"/>
                <w:szCs w:val="24"/>
              </w:rPr>
              <w:t>Саморегуляция</w:t>
            </w:r>
            <w:proofErr w:type="spellEnd"/>
            <w:r w:rsidRPr="004810D0">
              <w:rPr>
                <w:rFonts w:ascii="Times New Roman" w:hAnsi="Times New Roman" w:cs="Times New Roman"/>
                <w:sz w:val="24"/>
                <w:szCs w:val="24"/>
              </w:rPr>
              <w:t xml:space="preserve"> и профилактика конфликтов (психологический практикум)</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4</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4</w:t>
            </w:r>
          </w:p>
        </w:tc>
      </w:tr>
    </w:tbl>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w:t>
      </w:r>
      <w:r w:rsidR="00F736E9">
        <w:rPr>
          <w:rFonts w:ascii="Times New Roman" w:hAnsi="Times New Roman" w:cs="Times New Roman"/>
          <w:sz w:val="24"/>
          <w:szCs w:val="24"/>
        </w:rPr>
        <w:t>ность</w:t>
      </w:r>
      <w:r w:rsidRPr="004810D0">
        <w:rPr>
          <w:rFonts w:ascii="Times New Roman" w:hAnsi="Times New Roman" w:cs="Times New Roman"/>
          <w:sz w:val="24"/>
          <w:szCs w:val="24"/>
        </w:rPr>
        <w:t xml:space="preserve">;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w:t>
      </w:r>
      <w:r w:rsidRPr="004810D0">
        <w:rPr>
          <w:rFonts w:ascii="Times New Roman" w:hAnsi="Times New Roman" w:cs="Times New Roman"/>
          <w:sz w:val="24"/>
          <w:szCs w:val="24"/>
        </w:rPr>
        <w:lastRenderedPageBreak/>
        <w:t>на формирование психомоторных навыков; простая и сложная сенсомоторные реакции, реакция в опасной зоне; факторы, влияющие на быстроту реакции.</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4810D0">
        <w:rPr>
          <w:rFonts w:ascii="Times New Roman" w:hAnsi="Times New Roman" w:cs="Times New Roman"/>
          <w:sz w:val="24"/>
          <w:szCs w:val="24"/>
        </w:rPr>
        <w:t>саморегуляции</w:t>
      </w:r>
      <w:proofErr w:type="spellEnd"/>
      <w:r w:rsidRPr="004810D0">
        <w:rPr>
          <w:rFonts w:ascii="Times New Roman" w:hAnsi="Times New Roman" w:cs="Times New Roman"/>
          <w:sz w:val="24"/>
          <w:szCs w:val="24"/>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4810D0" w:rsidRDefault="004810D0" w:rsidP="00560A9E">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4810D0">
        <w:rPr>
          <w:rFonts w:ascii="Times New Roman" w:hAnsi="Times New Roman" w:cs="Times New Roman"/>
          <w:sz w:val="24"/>
          <w:szCs w:val="24"/>
        </w:rPr>
        <w:t>Саморегуляция</w:t>
      </w:r>
      <w:proofErr w:type="spellEnd"/>
      <w:r w:rsidRPr="004810D0">
        <w:rPr>
          <w:rFonts w:ascii="Times New Roman" w:hAnsi="Times New Roman" w:cs="Times New Roman"/>
          <w:sz w:val="24"/>
          <w:szCs w:val="24"/>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sidRPr="004810D0">
        <w:rPr>
          <w:rFonts w:ascii="Times New Roman" w:hAnsi="Times New Roman" w:cs="Times New Roman"/>
          <w:sz w:val="24"/>
          <w:szCs w:val="24"/>
        </w:rPr>
        <w:t>саморегуляции</w:t>
      </w:r>
      <w:proofErr w:type="spellEnd"/>
      <w:r w:rsidRPr="004810D0">
        <w:rPr>
          <w:rFonts w:ascii="Times New Roman" w:hAnsi="Times New Roman" w:cs="Times New Roman"/>
          <w:sz w:val="24"/>
          <w:szCs w:val="24"/>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7138C2" w:rsidRDefault="007138C2" w:rsidP="00560A9E">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810D0" w:rsidRPr="007138C2" w:rsidRDefault="004810D0" w:rsidP="007138C2">
      <w:pPr>
        <w:widowControl w:val="0"/>
        <w:autoSpaceDE w:val="0"/>
        <w:autoSpaceDN w:val="0"/>
        <w:adjustRightInd w:val="0"/>
        <w:spacing w:after="0" w:line="240" w:lineRule="auto"/>
        <w:jc w:val="center"/>
        <w:rPr>
          <w:rFonts w:ascii="Times New Roman" w:hAnsi="Times New Roman" w:cs="Times New Roman"/>
          <w:sz w:val="28"/>
          <w:szCs w:val="32"/>
        </w:rPr>
      </w:pPr>
      <w:r w:rsidRPr="007138C2">
        <w:rPr>
          <w:rFonts w:ascii="Times New Roman" w:hAnsi="Times New Roman" w:cs="Times New Roman"/>
          <w:b/>
          <w:bCs/>
          <w:sz w:val="28"/>
          <w:szCs w:val="32"/>
        </w:rPr>
        <w:t>3.1.3. Учебный предмет "Основы управления транспортными средствами".</w:t>
      </w:r>
    </w:p>
    <w:p w:rsidR="004810D0" w:rsidRPr="004810D0" w:rsidRDefault="004810D0" w:rsidP="00560A9E">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Распределение учебных часов по разделам и темам</w:t>
      </w:r>
    </w:p>
    <w:p w:rsidR="004810D0" w:rsidRPr="004810D0" w:rsidRDefault="004810D0" w:rsidP="004810D0">
      <w:pPr>
        <w:widowControl w:val="0"/>
        <w:autoSpaceDE w:val="0"/>
        <w:autoSpaceDN w:val="0"/>
        <w:adjustRightInd w:val="0"/>
        <w:spacing w:after="0" w:line="240" w:lineRule="auto"/>
        <w:jc w:val="right"/>
        <w:rPr>
          <w:rFonts w:ascii="Times New Roman" w:hAnsi="Times New Roman" w:cs="Times New Roman"/>
          <w:sz w:val="24"/>
          <w:szCs w:val="24"/>
        </w:rPr>
      </w:pPr>
      <w:r w:rsidRPr="004810D0">
        <w:rPr>
          <w:rFonts w:ascii="Times New Roman" w:hAnsi="Times New Roman" w:cs="Times New Roman"/>
          <w:i/>
          <w:iCs/>
          <w:sz w:val="24"/>
          <w:szCs w:val="24"/>
        </w:rPr>
        <w:t>Таблица 4</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4810D0" w:rsidRPr="004810D0" w:rsidTr="004810D0">
        <w:trPr>
          <w:jc w:val="center"/>
        </w:trPr>
        <w:tc>
          <w:tcPr>
            <w:tcW w:w="5490" w:type="dxa"/>
            <w:vMerge w:val="restart"/>
            <w:tcBorders>
              <w:top w:val="single" w:sz="6" w:space="0" w:color="auto"/>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Количество часов</w:t>
            </w:r>
          </w:p>
        </w:tc>
      </w:tr>
      <w:tr w:rsidR="004810D0" w:rsidRPr="004810D0" w:rsidTr="004810D0">
        <w:trPr>
          <w:jc w:val="center"/>
        </w:trPr>
        <w:tc>
          <w:tcPr>
            <w:tcW w:w="5490" w:type="dxa"/>
            <w:vMerge/>
            <w:tcBorders>
              <w:top w:val="nil"/>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В том числе</w:t>
            </w:r>
          </w:p>
        </w:tc>
      </w:tr>
      <w:tr w:rsidR="004810D0" w:rsidRPr="004810D0" w:rsidTr="004810D0">
        <w:trPr>
          <w:jc w:val="center"/>
        </w:trPr>
        <w:tc>
          <w:tcPr>
            <w:tcW w:w="5490" w:type="dxa"/>
            <w:vMerge/>
            <w:tcBorders>
              <w:top w:val="nil"/>
              <w:left w:val="single" w:sz="6" w:space="0" w:color="auto"/>
              <w:bottom w:val="single" w:sz="4"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4"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4"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4"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Практические занятия</w:t>
            </w:r>
          </w:p>
        </w:tc>
      </w:tr>
      <w:tr w:rsidR="004810D0" w:rsidRPr="004810D0" w:rsidTr="004810D0">
        <w:trPr>
          <w:jc w:val="center"/>
        </w:trPr>
        <w:tc>
          <w:tcPr>
            <w:tcW w:w="549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Дорожное движение</w:t>
            </w:r>
          </w:p>
        </w:tc>
        <w:tc>
          <w:tcPr>
            <w:tcW w:w="81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Профессиональная надежность водителя</w:t>
            </w:r>
          </w:p>
        </w:tc>
        <w:tc>
          <w:tcPr>
            <w:tcW w:w="81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Влияние свойств транспортного средства на эффективность и безопасность управления</w:t>
            </w:r>
          </w:p>
        </w:tc>
        <w:tc>
          <w:tcPr>
            <w:tcW w:w="81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Дорожные условия и безопасность движения</w:t>
            </w:r>
          </w:p>
        </w:tc>
        <w:tc>
          <w:tcPr>
            <w:tcW w:w="81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4</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r>
      <w:tr w:rsidR="004810D0" w:rsidRPr="004810D0" w:rsidTr="004810D0">
        <w:trPr>
          <w:jc w:val="center"/>
        </w:trPr>
        <w:tc>
          <w:tcPr>
            <w:tcW w:w="549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 xml:space="preserve">Принципы эффективного и безопасного управления </w:t>
            </w:r>
            <w:r w:rsidRPr="004810D0">
              <w:rPr>
                <w:rFonts w:ascii="Times New Roman" w:hAnsi="Times New Roman" w:cs="Times New Roman"/>
                <w:sz w:val="24"/>
                <w:szCs w:val="24"/>
              </w:rPr>
              <w:lastRenderedPageBreak/>
              <w:t>транспортным средством</w:t>
            </w:r>
          </w:p>
        </w:tc>
        <w:tc>
          <w:tcPr>
            <w:tcW w:w="81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lastRenderedPageBreak/>
              <w:t>2</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lastRenderedPageBreak/>
              <w:t>Обеспечение безопасности наиболее уязвимых участников дорожного движения</w:t>
            </w:r>
          </w:p>
        </w:tc>
        <w:tc>
          <w:tcPr>
            <w:tcW w:w="81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560A9E" w:rsidRPr="004810D0" w:rsidTr="004810D0">
        <w:trPr>
          <w:jc w:val="center"/>
        </w:trPr>
        <w:tc>
          <w:tcPr>
            <w:tcW w:w="5490" w:type="dxa"/>
            <w:tcBorders>
              <w:top w:val="single" w:sz="4" w:space="0" w:color="auto"/>
              <w:left w:val="single" w:sz="4" w:space="0" w:color="auto"/>
              <w:bottom w:val="single" w:sz="4" w:space="0" w:color="auto"/>
              <w:right w:val="single" w:sz="4" w:space="0" w:color="auto"/>
            </w:tcBorders>
          </w:tcPr>
          <w:p w:rsidR="00560A9E" w:rsidRPr="004810D0" w:rsidRDefault="00560A9E" w:rsidP="004810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Зачет</w:t>
            </w:r>
          </w:p>
        </w:tc>
        <w:tc>
          <w:tcPr>
            <w:tcW w:w="810" w:type="dxa"/>
            <w:tcBorders>
              <w:top w:val="single" w:sz="4" w:space="0" w:color="auto"/>
              <w:left w:val="single" w:sz="4" w:space="0" w:color="auto"/>
              <w:bottom w:val="single" w:sz="4" w:space="0" w:color="auto"/>
              <w:right w:val="single" w:sz="4" w:space="0" w:color="auto"/>
            </w:tcBorders>
          </w:tcPr>
          <w:p w:rsidR="00560A9E" w:rsidRPr="004810D0" w:rsidRDefault="00560A9E"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tcPr>
          <w:p w:rsidR="00560A9E" w:rsidRPr="004810D0" w:rsidRDefault="00560A9E"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tcPr>
          <w:p w:rsidR="00560A9E" w:rsidRPr="004810D0" w:rsidRDefault="00560A9E"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810D0" w:rsidRPr="004810D0" w:rsidTr="004810D0">
        <w:trPr>
          <w:jc w:val="center"/>
        </w:trPr>
        <w:tc>
          <w:tcPr>
            <w:tcW w:w="549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Итого</w:t>
            </w:r>
          </w:p>
        </w:tc>
        <w:tc>
          <w:tcPr>
            <w:tcW w:w="81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14</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12</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r>
    </w:tbl>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4810D0">
        <w:rPr>
          <w:rFonts w:ascii="Times New Roman" w:hAnsi="Times New Roman" w:cs="Times New Roman"/>
          <w:sz w:val="24"/>
          <w:szCs w:val="24"/>
        </w:rPr>
        <w:t>гидроскольжение</w:t>
      </w:r>
      <w:proofErr w:type="spellEnd"/>
      <w:r w:rsidRPr="004810D0">
        <w:rPr>
          <w:rFonts w:ascii="Times New Roman" w:hAnsi="Times New Roman" w:cs="Times New Roman"/>
          <w:sz w:val="24"/>
          <w:szCs w:val="24"/>
        </w:rPr>
        <w:t xml:space="preserve"> и </w:t>
      </w:r>
      <w:proofErr w:type="spellStart"/>
      <w:r w:rsidRPr="004810D0">
        <w:rPr>
          <w:rFonts w:ascii="Times New Roman" w:hAnsi="Times New Roman" w:cs="Times New Roman"/>
          <w:sz w:val="24"/>
          <w:szCs w:val="24"/>
        </w:rPr>
        <w:t>аквапланирование</w:t>
      </w:r>
      <w:proofErr w:type="spellEnd"/>
      <w:r w:rsidRPr="004810D0">
        <w:rPr>
          <w:rFonts w:ascii="Times New Roman" w:hAnsi="Times New Roman" w:cs="Times New Roman"/>
          <w:sz w:val="24"/>
          <w:szCs w:val="24"/>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r w:rsidR="00F736E9">
        <w:rPr>
          <w:rFonts w:ascii="Times New Roman" w:hAnsi="Times New Roman" w:cs="Times New Roman"/>
          <w:sz w:val="24"/>
          <w:szCs w:val="24"/>
        </w:rPr>
        <w:t>маневренность</w:t>
      </w:r>
      <w:r w:rsidRPr="004810D0">
        <w:rPr>
          <w:rFonts w:ascii="Times New Roman" w:hAnsi="Times New Roman" w:cs="Times New Roman"/>
          <w:sz w:val="24"/>
          <w:szCs w:val="24"/>
        </w:rPr>
        <w:t xml:space="preserve">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w:t>
      </w:r>
      <w:r w:rsidRPr="004810D0">
        <w:rPr>
          <w:rFonts w:ascii="Times New Roman" w:hAnsi="Times New Roman" w:cs="Times New Roman"/>
          <w:sz w:val="24"/>
          <w:szCs w:val="24"/>
        </w:rPr>
        <w:lastRenderedPageBreak/>
        <w:t>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r w:rsidR="00FA544F" w:rsidRPr="004810D0">
        <w:rPr>
          <w:rFonts w:ascii="Times New Roman" w:hAnsi="Times New Roman" w:cs="Times New Roman"/>
          <w:sz w:val="24"/>
          <w:szCs w:val="24"/>
        </w:rPr>
        <w:t>не пристегнутых</w:t>
      </w:r>
      <w:r w:rsidRPr="004810D0">
        <w:rPr>
          <w:rFonts w:ascii="Times New Roman" w:hAnsi="Times New Roman" w:cs="Times New Roman"/>
          <w:sz w:val="24"/>
          <w:szCs w:val="24"/>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двенадцатилетнего возраста; подушки безопасности для пешеходов и велосипедистов; </w:t>
      </w:r>
      <w:r w:rsidR="00FA544F" w:rsidRPr="004810D0">
        <w:rPr>
          <w:rFonts w:ascii="Times New Roman" w:hAnsi="Times New Roman" w:cs="Times New Roman"/>
          <w:sz w:val="24"/>
          <w:szCs w:val="24"/>
        </w:rPr>
        <w:t>свет возвращающие</w:t>
      </w:r>
      <w:r w:rsidRPr="004810D0">
        <w:rPr>
          <w:rFonts w:ascii="Times New Roman" w:hAnsi="Times New Roman" w:cs="Times New Roman"/>
          <w:sz w:val="24"/>
          <w:szCs w:val="24"/>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560A9E" w:rsidRDefault="00560A9E"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60A9E">
        <w:rPr>
          <w:rFonts w:ascii="Times New Roman" w:hAnsi="Times New Roman" w:cs="Times New Roman"/>
          <w:sz w:val="24"/>
          <w:szCs w:val="24"/>
        </w:rPr>
        <w:t>Зачет. Решение</w:t>
      </w:r>
      <w:r>
        <w:rPr>
          <w:rFonts w:ascii="Times New Roman" w:hAnsi="Times New Roman" w:cs="Times New Roman"/>
          <w:sz w:val="24"/>
          <w:szCs w:val="24"/>
        </w:rPr>
        <w:t xml:space="preserve"> тематических задач по пройденным темам</w:t>
      </w:r>
      <w:r w:rsidRPr="00560A9E">
        <w:rPr>
          <w:rFonts w:ascii="Times New Roman" w:hAnsi="Times New Roman" w:cs="Times New Roman"/>
          <w:sz w:val="24"/>
          <w:szCs w:val="24"/>
        </w:rPr>
        <w:t>; контроль знаний.</w:t>
      </w:r>
    </w:p>
    <w:p w:rsidR="007138C2" w:rsidRPr="004810D0" w:rsidRDefault="007138C2"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810D0" w:rsidRPr="007138C2" w:rsidRDefault="004810D0" w:rsidP="00560A9E">
      <w:pPr>
        <w:widowControl w:val="0"/>
        <w:autoSpaceDE w:val="0"/>
        <w:autoSpaceDN w:val="0"/>
        <w:adjustRightInd w:val="0"/>
        <w:spacing w:after="0" w:line="240" w:lineRule="auto"/>
        <w:jc w:val="center"/>
        <w:rPr>
          <w:rFonts w:ascii="Times New Roman" w:hAnsi="Times New Roman" w:cs="Times New Roman"/>
          <w:sz w:val="28"/>
          <w:szCs w:val="32"/>
        </w:rPr>
      </w:pPr>
      <w:r w:rsidRPr="007138C2">
        <w:rPr>
          <w:rFonts w:ascii="Times New Roman" w:hAnsi="Times New Roman" w:cs="Times New Roman"/>
          <w:b/>
          <w:bCs/>
          <w:sz w:val="28"/>
          <w:szCs w:val="32"/>
        </w:rPr>
        <w:t>3.1.4. Учебный предмет "Первая помощь при дорожно-транспортном происшествии".</w:t>
      </w:r>
    </w:p>
    <w:p w:rsidR="004810D0" w:rsidRPr="004810D0" w:rsidRDefault="004810D0" w:rsidP="00560A9E">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Распределение учебных часов по разделам и темам</w:t>
      </w:r>
    </w:p>
    <w:p w:rsidR="004810D0" w:rsidRPr="004810D0" w:rsidRDefault="004810D0" w:rsidP="004810D0">
      <w:pPr>
        <w:widowControl w:val="0"/>
        <w:autoSpaceDE w:val="0"/>
        <w:autoSpaceDN w:val="0"/>
        <w:adjustRightInd w:val="0"/>
        <w:spacing w:after="0" w:line="240" w:lineRule="auto"/>
        <w:jc w:val="right"/>
        <w:rPr>
          <w:rFonts w:ascii="Times New Roman" w:hAnsi="Times New Roman" w:cs="Times New Roman"/>
          <w:sz w:val="24"/>
          <w:szCs w:val="24"/>
        </w:rPr>
      </w:pPr>
      <w:r w:rsidRPr="004810D0">
        <w:rPr>
          <w:rFonts w:ascii="Times New Roman" w:hAnsi="Times New Roman" w:cs="Times New Roman"/>
          <w:i/>
          <w:iCs/>
          <w:sz w:val="24"/>
          <w:szCs w:val="24"/>
        </w:rPr>
        <w:t>Таблица 5</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4810D0" w:rsidRPr="004810D0" w:rsidTr="004810D0">
        <w:trPr>
          <w:jc w:val="center"/>
        </w:trPr>
        <w:tc>
          <w:tcPr>
            <w:tcW w:w="5490" w:type="dxa"/>
            <w:vMerge w:val="restart"/>
            <w:tcBorders>
              <w:top w:val="single" w:sz="6" w:space="0" w:color="auto"/>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Количество часов</w:t>
            </w:r>
          </w:p>
        </w:tc>
      </w:tr>
      <w:tr w:rsidR="004810D0" w:rsidRPr="004810D0" w:rsidTr="004810D0">
        <w:trPr>
          <w:jc w:val="center"/>
        </w:trPr>
        <w:tc>
          <w:tcPr>
            <w:tcW w:w="5490" w:type="dxa"/>
            <w:vMerge/>
            <w:tcBorders>
              <w:top w:val="nil"/>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В том числе</w:t>
            </w:r>
          </w:p>
        </w:tc>
      </w:tr>
      <w:tr w:rsidR="004810D0" w:rsidRPr="004810D0" w:rsidTr="004810D0">
        <w:trPr>
          <w:jc w:val="center"/>
        </w:trPr>
        <w:tc>
          <w:tcPr>
            <w:tcW w:w="5490" w:type="dxa"/>
            <w:vMerge/>
            <w:tcBorders>
              <w:top w:val="nil"/>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Практические занятия</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Организационно-правовые аспекты оказания первой помощи</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Оказание первой помощи при отсутствии сознания, остановке дыхания и кровообращения</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Оказание первой помощи при наружных кровотечениях и травмах</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Оказание первой помощи при прочих состояниях</w:t>
            </w:r>
            <w:r w:rsidR="00560A9E">
              <w:rPr>
                <w:rFonts w:ascii="Times New Roman" w:hAnsi="Times New Roman" w:cs="Times New Roman"/>
                <w:sz w:val="24"/>
                <w:szCs w:val="24"/>
              </w:rPr>
              <w:t>, транспортировка пострадавших в дорожно-транспортном происшествии</w:t>
            </w:r>
          </w:p>
          <w:p w:rsidR="00560A9E" w:rsidRPr="004810D0" w:rsidRDefault="00560A9E" w:rsidP="004810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Зачет</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4</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8</w:t>
            </w:r>
          </w:p>
        </w:tc>
      </w:tr>
    </w:tbl>
    <w:p w:rsidR="00560A9E" w:rsidRDefault="00560A9E"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560A9E">
        <w:rPr>
          <w:rFonts w:ascii="Arial" w:eastAsia="SimSun" w:hAnsi="Arial" w:cs="Mangal"/>
          <w:kern w:val="3"/>
          <w:sz w:val="20"/>
          <w:szCs w:val="20"/>
          <w:lang w:eastAsia="zh-CN" w:bidi="hi-IN"/>
        </w:rPr>
        <w:t xml:space="preserve"> </w:t>
      </w:r>
      <w:r w:rsidRPr="00560A9E">
        <w:rPr>
          <w:rFonts w:ascii="Times New Roman" w:hAnsi="Times New Roman" w:cs="Times New Roman"/>
          <w:sz w:val="24"/>
          <w:szCs w:val="24"/>
        </w:rPr>
        <w:t>Отработка практических приемов оказания первой помощи осуществляется с учетом физических возможностей обучающихся.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w:t>
      </w:r>
      <w:r w:rsidRPr="004810D0">
        <w:rPr>
          <w:rFonts w:ascii="Times New Roman" w:hAnsi="Times New Roman" w:cs="Times New Roman"/>
          <w:sz w:val="24"/>
          <w:szCs w:val="24"/>
        </w:rPr>
        <w:lastRenderedPageBreak/>
        <w:t xml:space="preserve">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4810D0">
        <w:rPr>
          <w:rFonts w:ascii="Times New Roman" w:hAnsi="Times New Roman" w:cs="Times New Roman"/>
          <w:sz w:val="24"/>
          <w:szCs w:val="24"/>
        </w:rPr>
        <w:t>окклюзионной</w:t>
      </w:r>
      <w:proofErr w:type="spellEnd"/>
      <w:r w:rsidRPr="004810D0">
        <w:rPr>
          <w:rFonts w:ascii="Times New Roman" w:hAnsi="Times New Roman" w:cs="Times New Roman"/>
          <w:sz w:val="24"/>
          <w:szCs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w:t>
      </w:r>
      <w:proofErr w:type="spellStart"/>
      <w:r w:rsidRPr="004810D0">
        <w:rPr>
          <w:rFonts w:ascii="Times New Roman" w:hAnsi="Times New Roman" w:cs="Times New Roman"/>
          <w:sz w:val="24"/>
          <w:szCs w:val="24"/>
        </w:rPr>
        <w:t>жгуга</w:t>
      </w:r>
      <w:proofErr w:type="spellEnd"/>
      <w:r w:rsidRPr="004810D0">
        <w:rPr>
          <w:rFonts w:ascii="Times New Roman" w:hAnsi="Times New Roman" w:cs="Times New Roman"/>
          <w:sz w:val="24"/>
          <w:szCs w:val="24"/>
        </w:rPr>
        <w:t xml:space="preserve">-закрутки, ремня); максимальное сгибание конечности в суставе, прямое давление на рану, наложение давящей повязки; отработка наложения </w:t>
      </w:r>
      <w:proofErr w:type="spellStart"/>
      <w:r w:rsidRPr="004810D0">
        <w:rPr>
          <w:rFonts w:ascii="Times New Roman" w:hAnsi="Times New Roman" w:cs="Times New Roman"/>
          <w:sz w:val="24"/>
          <w:szCs w:val="24"/>
        </w:rPr>
        <w:t>окклюзионной</w:t>
      </w:r>
      <w:proofErr w:type="spellEnd"/>
      <w:r w:rsidRPr="004810D0">
        <w:rPr>
          <w:rFonts w:ascii="Times New Roman" w:hAnsi="Times New Roman" w:cs="Times New Roman"/>
          <w:sz w:val="24"/>
          <w:szCs w:val="24"/>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Pr="004810D0">
        <w:rPr>
          <w:rFonts w:ascii="Times New Roman" w:hAnsi="Times New Roman" w:cs="Times New Roman"/>
          <w:sz w:val="24"/>
          <w:szCs w:val="24"/>
        </w:rPr>
        <w:t>аутоиммобилизация</w:t>
      </w:r>
      <w:proofErr w:type="spellEnd"/>
      <w:r w:rsidRPr="004810D0">
        <w:rPr>
          <w:rFonts w:ascii="Times New Roman" w:hAnsi="Times New Roman" w:cs="Times New Roman"/>
          <w:sz w:val="24"/>
          <w:szCs w:val="24"/>
        </w:rPr>
        <w:t>, с использованием медицинских изделий); отработка приемов фиксации шейного отдела позвоночника.</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sidRPr="004810D0">
        <w:rPr>
          <w:rFonts w:ascii="Times New Roman" w:hAnsi="Times New Roman" w:cs="Times New Roman"/>
          <w:sz w:val="24"/>
          <w:szCs w:val="24"/>
        </w:rPr>
        <w:t>холодовая</w:t>
      </w:r>
      <w:proofErr w:type="spellEnd"/>
      <w:r w:rsidRPr="004810D0">
        <w:rPr>
          <w:rFonts w:ascii="Times New Roman" w:hAnsi="Times New Roman" w:cs="Times New Roman"/>
          <w:sz w:val="24"/>
          <w:szCs w:val="24"/>
        </w:rPr>
        <w:t xml:space="preserve">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Практическое занятие: наложение повязок при ожогах различных областей тела; применение местного охлаждения; наложение </w:t>
      </w:r>
      <w:proofErr w:type="spellStart"/>
      <w:r w:rsidRPr="004810D0">
        <w:rPr>
          <w:rFonts w:ascii="Times New Roman" w:hAnsi="Times New Roman" w:cs="Times New Roman"/>
          <w:sz w:val="24"/>
          <w:szCs w:val="24"/>
        </w:rPr>
        <w:t>термоизолирующей</w:t>
      </w:r>
      <w:proofErr w:type="spellEnd"/>
      <w:r w:rsidRPr="004810D0">
        <w:rPr>
          <w:rFonts w:ascii="Times New Roman" w:hAnsi="Times New Roman" w:cs="Times New Roman"/>
          <w:sz w:val="24"/>
          <w:szCs w:val="24"/>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560A9E" w:rsidRPr="004810D0" w:rsidRDefault="00560A9E"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60A9E">
        <w:rPr>
          <w:rFonts w:ascii="Times New Roman" w:hAnsi="Times New Roman" w:cs="Times New Roman"/>
          <w:iCs/>
          <w:sz w:val="24"/>
          <w:szCs w:val="24"/>
        </w:rPr>
        <w:t>Зачет.</w:t>
      </w:r>
      <w:r w:rsidRPr="00560A9E">
        <w:rPr>
          <w:rFonts w:ascii="Times New Roman" w:hAnsi="Times New Roman" w:cs="Times New Roman"/>
          <w:i/>
          <w:iCs/>
          <w:sz w:val="24"/>
          <w:szCs w:val="24"/>
        </w:rPr>
        <w:t xml:space="preserve"> </w:t>
      </w:r>
      <w:r w:rsidRPr="00560A9E">
        <w:rPr>
          <w:rFonts w:ascii="Times New Roman" w:hAnsi="Times New Roman" w:cs="Times New Roman"/>
          <w:sz w:val="24"/>
          <w:szCs w:val="24"/>
        </w:rPr>
        <w:t>Решение ситуационных задач по оказанию первой помощи пострадавшим в дорожно-транспортном происшествии; контроль знаний.</w:t>
      </w:r>
    </w:p>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p w:rsidR="007138C2" w:rsidRDefault="007138C2" w:rsidP="004810D0">
      <w:pPr>
        <w:widowControl w:val="0"/>
        <w:autoSpaceDE w:val="0"/>
        <w:autoSpaceDN w:val="0"/>
        <w:adjustRightInd w:val="0"/>
        <w:spacing w:after="150" w:line="240" w:lineRule="auto"/>
        <w:jc w:val="center"/>
        <w:rPr>
          <w:rFonts w:ascii="Times New Roman" w:hAnsi="Times New Roman" w:cs="Times New Roman"/>
          <w:b/>
          <w:bCs/>
          <w:sz w:val="32"/>
          <w:szCs w:val="32"/>
        </w:rPr>
      </w:pPr>
    </w:p>
    <w:p w:rsidR="007138C2" w:rsidRDefault="007138C2" w:rsidP="004810D0">
      <w:pPr>
        <w:widowControl w:val="0"/>
        <w:autoSpaceDE w:val="0"/>
        <w:autoSpaceDN w:val="0"/>
        <w:adjustRightInd w:val="0"/>
        <w:spacing w:after="150" w:line="240" w:lineRule="auto"/>
        <w:jc w:val="center"/>
        <w:rPr>
          <w:rFonts w:ascii="Times New Roman" w:hAnsi="Times New Roman" w:cs="Times New Roman"/>
          <w:b/>
          <w:bCs/>
          <w:sz w:val="32"/>
          <w:szCs w:val="32"/>
        </w:rPr>
      </w:pPr>
    </w:p>
    <w:p w:rsidR="004810D0" w:rsidRPr="004810D0" w:rsidRDefault="004810D0" w:rsidP="004810D0">
      <w:pPr>
        <w:widowControl w:val="0"/>
        <w:autoSpaceDE w:val="0"/>
        <w:autoSpaceDN w:val="0"/>
        <w:adjustRightInd w:val="0"/>
        <w:spacing w:after="150" w:line="240" w:lineRule="auto"/>
        <w:jc w:val="center"/>
        <w:rPr>
          <w:rFonts w:ascii="Times New Roman" w:hAnsi="Times New Roman" w:cs="Times New Roman"/>
          <w:sz w:val="32"/>
          <w:szCs w:val="32"/>
        </w:rPr>
      </w:pPr>
      <w:r w:rsidRPr="004810D0">
        <w:rPr>
          <w:rFonts w:ascii="Times New Roman" w:hAnsi="Times New Roman" w:cs="Times New Roman"/>
          <w:b/>
          <w:bCs/>
          <w:sz w:val="32"/>
          <w:szCs w:val="32"/>
        </w:rPr>
        <w:lastRenderedPageBreak/>
        <w:t>3.2. Специальный цикл Рабочей программы.</w:t>
      </w:r>
    </w:p>
    <w:p w:rsidR="004810D0" w:rsidRPr="007138C2" w:rsidRDefault="004810D0" w:rsidP="004810D0">
      <w:pPr>
        <w:widowControl w:val="0"/>
        <w:autoSpaceDE w:val="0"/>
        <w:autoSpaceDN w:val="0"/>
        <w:adjustRightInd w:val="0"/>
        <w:spacing w:after="0" w:line="240" w:lineRule="auto"/>
        <w:jc w:val="center"/>
        <w:rPr>
          <w:rFonts w:ascii="Times New Roman" w:hAnsi="Times New Roman" w:cs="Times New Roman"/>
          <w:sz w:val="28"/>
          <w:szCs w:val="32"/>
        </w:rPr>
      </w:pPr>
      <w:r w:rsidRPr="007138C2">
        <w:rPr>
          <w:rFonts w:ascii="Times New Roman" w:hAnsi="Times New Roman" w:cs="Times New Roman"/>
          <w:b/>
          <w:bCs/>
          <w:sz w:val="28"/>
          <w:szCs w:val="32"/>
        </w:rPr>
        <w:t>3.2.1. Учебный предмет "Устройство и техническое обслуживание транспортных средств категории "B" как объектов управления".</w:t>
      </w:r>
    </w:p>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Распределение учебных часов по разделам и темам</w:t>
      </w:r>
    </w:p>
    <w:p w:rsidR="004810D0" w:rsidRPr="004810D0" w:rsidRDefault="004810D0" w:rsidP="004810D0">
      <w:pPr>
        <w:widowControl w:val="0"/>
        <w:autoSpaceDE w:val="0"/>
        <w:autoSpaceDN w:val="0"/>
        <w:adjustRightInd w:val="0"/>
        <w:spacing w:after="0" w:line="240" w:lineRule="auto"/>
        <w:jc w:val="right"/>
        <w:rPr>
          <w:rFonts w:ascii="Times New Roman" w:hAnsi="Times New Roman" w:cs="Times New Roman"/>
          <w:sz w:val="24"/>
          <w:szCs w:val="24"/>
        </w:rPr>
      </w:pPr>
      <w:r w:rsidRPr="004810D0">
        <w:rPr>
          <w:rFonts w:ascii="Times New Roman" w:hAnsi="Times New Roman" w:cs="Times New Roman"/>
          <w:i/>
          <w:iCs/>
          <w:sz w:val="24"/>
          <w:szCs w:val="24"/>
        </w:rPr>
        <w:t>Таблица 6</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4810D0" w:rsidRPr="004810D0" w:rsidTr="004810D0">
        <w:trPr>
          <w:jc w:val="center"/>
        </w:trPr>
        <w:tc>
          <w:tcPr>
            <w:tcW w:w="5490" w:type="dxa"/>
            <w:vMerge w:val="restart"/>
            <w:tcBorders>
              <w:top w:val="single" w:sz="6" w:space="0" w:color="auto"/>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Количество часов</w:t>
            </w:r>
          </w:p>
        </w:tc>
      </w:tr>
      <w:tr w:rsidR="004810D0" w:rsidRPr="004810D0" w:rsidTr="004810D0">
        <w:trPr>
          <w:jc w:val="center"/>
        </w:trPr>
        <w:tc>
          <w:tcPr>
            <w:tcW w:w="5490" w:type="dxa"/>
            <w:vMerge/>
            <w:tcBorders>
              <w:top w:val="nil"/>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В том числе</w:t>
            </w:r>
          </w:p>
        </w:tc>
      </w:tr>
      <w:tr w:rsidR="004810D0" w:rsidRPr="004810D0" w:rsidTr="004810D0">
        <w:trPr>
          <w:jc w:val="center"/>
        </w:trPr>
        <w:tc>
          <w:tcPr>
            <w:tcW w:w="5490" w:type="dxa"/>
            <w:vMerge/>
            <w:tcBorders>
              <w:top w:val="nil"/>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Практические занятия</w:t>
            </w:r>
          </w:p>
        </w:tc>
      </w:tr>
      <w:tr w:rsidR="004810D0" w:rsidRPr="004810D0" w:rsidTr="004810D0">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Устройство транспортных средств</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Общее устройство транспортных средств категории "B"</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Кузов автомобиля, рабочее место водителя, системы пассивной безопасности</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560A9E"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560A9E"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Общее устройство и работа двигателя</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Общее устройство трансмиссии</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Назначение и состав ходовой части</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Общее устройство и принцип работы тормозных систем</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Общее устройство и принцип работы системы рулевого управления</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Электронные системы помощи водителю</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Источники и потребители электрической энергии</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Общее устройство прицепов и тягово-сцепных устройств</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560A9E"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560A9E"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Техническое обслуживание</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Система технического обслуживания</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Устранение неисправностей*</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r>
      <w:tr w:rsidR="004810D0" w:rsidRPr="004810D0" w:rsidTr="004810D0">
        <w:trPr>
          <w:jc w:val="center"/>
        </w:trPr>
        <w:tc>
          <w:tcPr>
            <w:tcW w:w="54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4810D0" w:rsidRPr="004810D0" w:rsidRDefault="004810D0" w:rsidP="00560A9E">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r w:rsidR="00560A9E">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560A9E"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5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r>
    </w:tbl>
    <w:p w:rsidR="004810D0" w:rsidRPr="004810D0" w:rsidRDefault="004810D0" w:rsidP="004810D0">
      <w:pPr>
        <w:widowControl w:val="0"/>
        <w:autoSpaceDE w:val="0"/>
        <w:autoSpaceDN w:val="0"/>
        <w:adjustRightInd w:val="0"/>
        <w:spacing w:after="0" w:line="240" w:lineRule="auto"/>
        <w:jc w:val="both"/>
        <w:rPr>
          <w:rFonts w:ascii="Times New Roman" w:hAnsi="Times New Roman" w:cs="Times New Roman"/>
          <w:sz w:val="24"/>
          <w:szCs w:val="24"/>
        </w:rPr>
      </w:pPr>
      <w:r w:rsidRPr="004810D0">
        <w:rPr>
          <w:rFonts w:ascii="Times New Roman" w:hAnsi="Times New Roman" w:cs="Times New Roman"/>
          <w:sz w:val="24"/>
          <w:szCs w:val="24"/>
        </w:rPr>
        <w:t>* Практическое занятие проводится на учебном транспортном средстве.</w:t>
      </w:r>
    </w:p>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p w:rsidR="004810D0" w:rsidRPr="004810D0" w:rsidRDefault="004810D0" w:rsidP="007138C2">
      <w:pPr>
        <w:widowControl w:val="0"/>
        <w:autoSpaceDE w:val="0"/>
        <w:autoSpaceDN w:val="0"/>
        <w:adjustRightInd w:val="0"/>
        <w:spacing w:after="0" w:line="240" w:lineRule="auto"/>
        <w:jc w:val="center"/>
        <w:rPr>
          <w:rFonts w:ascii="Times New Roman" w:hAnsi="Times New Roman" w:cs="Times New Roman"/>
          <w:sz w:val="28"/>
          <w:szCs w:val="28"/>
        </w:rPr>
      </w:pPr>
      <w:r w:rsidRPr="004810D0">
        <w:rPr>
          <w:rFonts w:ascii="Times New Roman" w:hAnsi="Times New Roman" w:cs="Times New Roman"/>
          <w:b/>
          <w:bCs/>
          <w:sz w:val="28"/>
          <w:szCs w:val="28"/>
        </w:rPr>
        <w:t>3.2.1.1. Устройство транспортных средств.</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 особенности устройства и эксплуатации электромобилей.</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Кузов автомобиля, рабочее место водителя, системы пассивной безопасности: общее устройство кузова; основные типы кузовов; компоненты кузова; </w:t>
      </w:r>
      <w:r w:rsidR="00FA544F" w:rsidRPr="004810D0">
        <w:rPr>
          <w:rFonts w:ascii="Times New Roman" w:hAnsi="Times New Roman" w:cs="Times New Roman"/>
          <w:sz w:val="24"/>
          <w:szCs w:val="24"/>
        </w:rPr>
        <w:t>шум изоляция</w:t>
      </w:r>
      <w:r w:rsidRPr="004810D0">
        <w:rPr>
          <w:rFonts w:ascii="Times New Roman" w:hAnsi="Times New Roman" w:cs="Times New Roman"/>
          <w:sz w:val="24"/>
          <w:szCs w:val="24"/>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rsidRPr="004810D0">
        <w:rPr>
          <w:rFonts w:ascii="Times New Roman" w:hAnsi="Times New Roman" w:cs="Times New Roman"/>
          <w:sz w:val="24"/>
          <w:szCs w:val="24"/>
        </w:rPr>
        <w:t>омыватели</w:t>
      </w:r>
      <w:proofErr w:type="spellEnd"/>
      <w:r w:rsidRPr="004810D0">
        <w:rPr>
          <w:rFonts w:ascii="Times New Roman" w:hAnsi="Times New Roman" w:cs="Times New Roman"/>
          <w:sz w:val="24"/>
          <w:szCs w:val="24"/>
        </w:rPr>
        <w:t xml:space="preserve">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w:t>
      </w:r>
      <w:r w:rsidRPr="004810D0">
        <w:rPr>
          <w:rFonts w:ascii="Times New Roman" w:hAnsi="Times New Roman" w:cs="Times New Roman"/>
          <w:sz w:val="24"/>
          <w:szCs w:val="24"/>
        </w:rPr>
        <w:lastRenderedPageBreak/>
        <w:t>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sidRPr="004810D0">
        <w:rPr>
          <w:rFonts w:ascii="Times New Roman" w:hAnsi="Times New Roman" w:cs="Times New Roman"/>
          <w:sz w:val="24"/>
          <w:szCs w:val="24"/>
        </w:rPr>
        <w:t>цетановом</w:t>
      </w:r>
      <w:proofErr w:type="spellEnd"/>
      <w:r w:rsidRPr="004810D0">
        <w:rPr>
          <w:rFonts w:ascii="Times New Roman" w:hAnsi="Times New Roman" w:cs="Times New Roman"/>
          <w:sz w:val="24"/>
          <w:szCs w:val="24"/>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Общее устройство и принцип работы тормозных систем: рабочая и стояночная </w:t>
      </w:r>
      <w:r w:rsidRPr="004810D0">
        <w:rPr>
          <w:rFonts w:ascii="Times New Roman" w:hAnsi="Times New Roman" w:cs="Times New Roman"/>
          <w:sz w:val="24"/>
          <w:szCs w:val="24"/>
        </w:rPr>
        <w:lastRenderedPageBreak/>
        <w:t>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4810D0" w:rsidRPr="004810D0" w:rsidRDefault="004810D0" w:rsidP="0012582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rsidRPr="004810D0">
        <w:rPr>
          <w:rFonts w:ascii="Times New Roman" w:hAnsi="Times New Roman" w:cs="Times New Roman"/>
          <w:sz w:val="24"/>
          <w:szCs w:val="24"/>
        </w:rPr>
        <w:t>антипробуксовочная</w:t>
      </w:r>
      <w:proofErr w:type="spellEnd"/>
      <w:r w:rsidRPr="004810D0">
        <w:rPr>
          <w:rFonts w:ascii="Times New Roman" w:hAnsi="Times New Roman" w:cs="Times New Roman"/>
          <w:sz w:val="24"/>
          <w:szCs w:val="24"/>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w:t>
      </w:r>
      <w:proofErr w:type="spellStart"/>
      <w:r w:rsidRPr="004810D0">
        <w:rPr>
          <w:rFonts w:ascii="Times New Roman" w:hAnsi="Times New Roman" w:cs="Times New Roman"/>
          <w:sz w:val="24"/>
          <w:szCs w:val="24"/>
        </w:rPr>
        <w:t>трогания</w:t>
      </w:r>
      <w:proofErr w:type="spellEnd"/>
      <w:r w:rsidRPr="004810D0">
        <w:rPr>
          <w:rFonts w:ascii="Times New Roman" w:hAnsi="Times New Roman" w:cs="Times New Roman"/>
          <w:sz w:val="24"/>
          <w:szCs w:val="24"/>
        </w:rPr>
        <w:t xml:space="preserve"> на подъеме, динамический ассистент </w:t>
      </w:r>
      <w:proofErr w:type="spellStart"/>
      <w:r w:rsidRPr="004810D0">
        <w:rPr>
          <w:rFonts w:ascii="Times New Roman" w:hAnsi="Times New Roman" w:cs="Times New Roman"/>
          <w:sz w:val="24"/>
          <w:szCs w:val="24"/>
        </w:rPr>
        <w:t>трогания</w:t>
      </w:r>
      <w:proofErr w:type="spellEnd"/>
      <w:r w:rsidRPr="004810D0">
        <w:rPr>
          <w:rFonts w:ascii="Times New Roman" w:hAnsi="Times New Roman" w:cs="Times New Roman"/>
          <w:sz w:val="24"/>
          <w:szCs w:val="24"/>
        </w:rPr>
        <w:t xml:space="preserve">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Общее устройство прицепов и тягово-сцепных устройств: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4810D0" w:rsidRPr="004810D0" w:rsidRDefault="004810D0" w:rsidP="007138C2">
      <w:pPr>
        <w:widowControl w:val="0"/>
        <w:autoSpaceDE w:val="0"/>
        <w:autoSpaceDN w:val="0"/>
        <w:adjustRightInd w:val="0"/>
        <w:spacing w:after="0" w:line="240" w:lineRule="auto"/>
        <w:jc w:val="center"/>
        <w:rPr>
          <w:rFonts w:ascii="Times New Roman" w:hAnsi="Times New Roman" w:cs="Times New Roman"/>
          <w:sz w:val="28"/>
          <w:szCs w:val="28"/>
        </w:rPr>
      </w:pPr>
      <w:r w:rsidRPr="004810D0">
        <w:rPr>
          <w:rFonts w:ascii="Times New Roman" w:hAnsi="Times New Roman" w:cs="Times New Roman"/>
          <w:b/>
          <w:bCs/>
          <w:sz w:val="28"/>
          <w:szCs w:val="28"/>
        </w:rPr>
        <w:t>3.2.1.2. Техническое обслуживание.</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Меры безопасности и защиты окружающей природной среды при эксплуатации транспортного средства: меры безопасности при выполнении работ по ежедневному </w:t>
      </w:r>
      <w:r w:rsidRPr="004810D0">
        <w:rPr>
          <w:rFonts w:ascii="Times New Roman" w:hAnsi="Times New Roman" w:cs="Times New Roman"/>
          <w:sz w:val="24"/>
          <w:szCs w:val="24"/>
        </w:rPr>
        <w:lastRenderedPageBreak/>
        <w:t>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4810D0" w:rsidRPr="007138C2" w:rsidRDefault="004810D0" w:rsidP="004810D0">
      <w:pPr>
        <w:widowControl w:val="0"/>
        <w:autoSpaceDE w:val="0"/>
        <w:autoSpaceDN w:val="0"/>
        <w:adjustRightInd w:val="0"/>
        <w:spacing w:after="150" w:line="240" w:lineRule="auto"/>
        <w:jc w:val="center"/>
        <w:rPr>
          <w:rFonts w:ascii="Times New Roman" w:hAnsi="Times New Roman" w:cs="Times New Roman"/>
          <w:sz w:val="28"/>
          <w:szCs w:val="32"/>
        </w:rPr>
      </w:pPr>
      <w:r w:rsidRPr="007138C2">
        <w:rPr>
          <w:rFonts w:ascii="Times New Roman" w:hAnsi="Times New Roman" w:cs="Times New Roman"/>
          <w:b/>
          <w:bCs/>
          <w:sz w:val="28"/>
          <w:szCs w:val="32"/>
        </w:rPr>
        <w:t>3.2.2. Учебный предмет "Основы управления транспортными средствами категории "B".</w:t>
      </w:r>
    </w:p>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Распределение учебных часов по разделам и темам</w:t>
      </w:r>
    </w:p>
    <w:p w:rsidR="004810D0" w:rsidRPr="004810D0" w:rsidRDefault="004810D0" w:rsidP="004810D0">
      <w:pPr>
        <w:widowControl w:val="0"/>
        <w:autoSpaceDE w:val="0"/>
        <w:autoSpaceDN w:val="0"/>
        <w:adjustRightInd w:val="0"/>
        <w:spacing w:after="0" w:line="240" w:lineRule="auto"/>
        <w:jc w:val="right"/>
        <w:rPr>
          <w:rFonts w:ascii="Times New Roman" w:hAnsi="Times New Roman" w:cs="Times New Roman"/>
          <w:sz w:val="24"/>
          <w:szCs w:val="24"/>
        </w:rPr>
      </w:pPr>
      <w:r w:rsidRPr="004810D0">
        <w:rPr>
          <w:rFonts w:ascii="Times New Roman" w:hAnsi="Times New Roman" w:cs="Times New Roman"/>
          <w:i/>
          <w:iCs/>
          <w:sz w:val="24"/>
          <w:szCs w:val="24"/>
        </w:rPr>
        <w:t>Таблица 7</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4810D0" w:rsidRPr="004810D0" w:rsidTr="004810D0">
        <w:trPr>
          <w:jc w:val="center"/>
        </w:trPr>
        <w:tc>
          <w:tcPr>
            <w:tcW w:w="5490" w:type="dxa"/>
            <w:vMerge w:val="restart"/>
            <w:tcBorders>
              <w:top w:val="single" w:sz="6" w:space="0" w:color="auto"/>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Количество часов</w:t>
            </w:r>
          </w:p>
        </w:tc>
      </w:tr>
      <w:tr w:rsidR="004810D0" w:rsidRPr="004810D0" w:rsidTr="004810D0">
        <w:trPr>
          <w:jc w:val="center"/>
        </w:trPr>
        <w:tc>
          <w:tcPr>
            <w:tcW w:w="5490" w:type="dxa"/>
            <w:vMerge/>
            <w:tcBorders>
              <w:top w:val="nil"/>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В том числе</w:t>
            </w:r>
          </w:p>
        </w:tc>
      </w:tr>
      <w:tr w:rsidR="004810D0" w:rsidRPr="004810D0" w:rsidTr="004810D0">
        <w:trPr>
          <w:jc w:val="center"/>
        </w:trPr>
        <w:tc>
          <w:tcPr>
            <w:tcW w:w="5490" w:type="dxa"/>
            <w:vMerge/>
            <w:tcBorders>
              <w:top w:val="nil"/>
              <w:left w:val="single" w:sz="6" w:space="0" w:color="auto"/>
              <w:bottom w:val="single" w:sz="4"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4"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4"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4"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Практические занятия</w:t>
            </w:r>
          </w:p>
        </w:tc>
      </w:tr>
      <w:tr w:rsidR="004810D0" w:rsidRPr="004810D0" w:rsidTr="004810D0">
        <w:trPr>
          <w:jc w:val="center"/>
        </w:trPr>
        <w:tc>
          <w:tcPr>
            <w:tcW w:w="549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Приемы управления транспортным средством</w:t>
            </w:r>
          </w:p>
        </w:tc>
        <w:tc>
          <w:tcPr>
            <w:tcW w:w="810" w:type="dxa"/>
            <w:tcBorders>
              <w:top w:val="single" w:sz="4" w:space="0" w:color="auto"/>
              <w:left w:val="single" w:sz="4" w:space="0" w:color="auto"/>
              <w:bottom w:val="single" w:sz="4" w:space="0" w:color="auto"/>
              <w:right w:val="single" w:sz="4" w:space="0" w:color="auto"/>
            </w:tcBorders>
          </w:tcPr>
          <w:p w:rsidR="004810D0" w:rsidRPr="004810D0" w:rsidRDefault="0012582F"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12582F"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Управление транспортным средством в штатных ситуациях</w:t>
            </w:r>
          </w:p>
        </w:tc>
        <w:tc>
          <w:tcPr>
            <w:tcW w:w="81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6</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4</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r>
      <w:tr w:rsidR="004810D0" w:rsidRPr="004810D0" w:rsidTr="004810D0">
        <w:trPr>
          <w:jc w:val="center"/>
        </w:trPr>
        <w:tc>
          <w:tcPr>
            <w:tcW w:w="549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Управление транспортным средством в нештатных ситуациях</w:t>
            </w:r>
          </w:p>
        </w:tc>
        <w:tc>
          <w:tcPr>
            <w:tcW w:w="81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4</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r>
      <w:tr w:rsidR="004810D0" w:rsidRPr="004810D0" w:rsidTr="004810D0">
        <w:trPr>
          <w:jc w:val="center"/>
        </w:trPr>
        <w:tc>
          <w:tcPr>
            <w:tcW w:w="549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Итого</w:t>
            </w:r>
          </w:p>
        </w:tc>
        <w:tc>
          <w:tcPr>
            <w:tcW w:w="810" w:type="dxa"/>
            <w:tcBorders>
              <w:top w:val="single" w:sz="4" w:space="0" w:color="auto"/>
              <w:left w:val="single" w:sz="4" w:space="0" w:color="auto"/>
              <w:bottom w:val="single" w:sz="4" w:space="0" w:color="auto"/>
              <w:right w:val="single" w:sz="4" w:space="0" w:color="auto"/>
            </w:tcBorders>
          </w:tcPr>
          <w:p w:rsidR="004810D0" w:rsidRPr="004810D0" w:rsidRDefault="004810D0" w:rsidP="0012582F">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r w:rsidR="0012582F">
              <w:rPr>
                <w:rFonts w:ascii="Times New Roman" w:hAnsi="Times New Roman" w:cs="Times New Roman"/>
                <w:sz w:val="24"/>
                <w:szCs w:val="24"/>
              </w:rPr>
              <w:t>4</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12582F"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4</w:t>
            </w:r>
          </w:p>
        </w:tc>
      </w:tr>
    </w:tbl>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Pr="004810D0">
        <w:rPr>
          <w:rFonts w:ascii="Times New Roman" w:hAnsi="Times New Roman" w:cs="Times New Roman"/>
          <w:sz w:val="24"/>
          <w:szCs w:val="24"/>
        </w:rPr>
        <w:t>трогании</w:t>
      </w:r>
      <w:proofErr w:type="spellEnd"/>
      <w:r w:rsidRPr="004810D0">
        <w:rPr>
          <w:rFonts w:ascii="Times New Roman" w:hAnsi="Times New Roman" w:cs="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w:t>
      </w:r>
      <w:r w:rsidRPr="004810D0">
        <w:rPr>
          <w:rFonts w:ascii="Times New Roman" w:hAnsi="Times New Roman" w:cs="Times New Roman"/>
          <w:sz w:val="24"/>
          <w:szCs w:val="24"/>
        </w:rPr>
        <w:lastRenderedPageBreak/>
        <w:t>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rsidRPr="004810D0">
        <w:rPr>
          <w:rFonts w:ascii="Times New Roman" w:hAnsi="Times New Roman" w:cs="Times New Roman"/>
          <w:sz w:val="24"/>
          <w:szCs w:val="24"/>
        </w:rPr>
        <w:t>переднеприводного</w:t>
      </w:r>
      <w:proofErr w:type="spellEnd"/>
      <w:r w:rsidRPr="004810D0">
        <w:rPr>
          <w:rFonts w:ascii="Times New Roman" w:hAnsi="Times New Roman" w:cs="Times New Roman"/>
          <w:sz w:val="24"/>
          <w:szCs w:val="24"/>
        </w:rPr>
        <w:t xml:space="preserve">, </w:t>
      </w:r>
      <w:proofErr w:type="spellStart"/>
      <w:r w:rsidRPr="004810D0">
        <w:rPr>
          <w:rFonts w:ascii="Times New Roman" w:hAnsi="Times New Roman" w:cs="Times New Roman"/>
          <w:sz w:val="24"/>
          <w:szCs w:val="24"/>
        </w:rPr>
        <w:t>заднеприводного</w:t>
      </w:r>
      <w:proofErr w:type="spellEnd"/>
      <w:r w:rsidRPr="004810D0">
        <w:rPr>
          <w:rFonts w:ascii="Times New Roman" w:hAnsi="Times New Roman" w:cs="Times New Roman"/>
          <w:sz w:val="24"/>
          <w:szCs w:val="24"/>
        </w:rPr>
        <w:t xml:space="preserve"> и </w:t>
      </w:r>
      <w:proofErr w:type="spellStart"/>
      <w:r w:rsidRPr="004810D0">
        <w:rPr>
          <w:rFonts w:ascii="Times New Roman" w:hAnsi="Times New Roman" w:cs="Times New Roman"/>
          <w:sz w:val="24"/>
          <w:szCs w:val="24"/>
        </w:rPr>
        <w:t>полноприводного</w:t>
      </w:r>
      <w:proofErr w:type="spellEnd"/>
      <w:r w:rsidRPr="004810D0">
        <w:rPr>
          <w:rFonts w:ascii="Times New Roman" w:hAnsi="Times New Roman" w:cs="Times New Roman"/>
          <w:sz w:val="24"/>
          <w:szCs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4810D0" w:rsidRPr="00980C04" w:rsidRDefault="004810D0" w:rsidP="004810D0">
      <w:pPr>
        <w:widowControl w:val="0"/>
        <w:autoSpaceDE w:val="0"/>
        <w:autoSpaceDN w:val="0"/>
        <w:adjustRightInd w:val="0"/>
        <w:spacing w:after="0" w:line="240" w:lineRule="auto"/>
        <w:jc w:val="center"/>
        <w:rPr>
          <w:rFonts w:ascii="Times New Roman" w:hAnsi="Times New Roman" w:cs="Times New Roman"/>
          <w:sz w:val="28"/>
          <w:szCs w:val="32"/>
        </w:rPr>
      </w:pPr>
      <w:r w:rsidRPr="00980C04">
        <w:rPr>
          <w:rFonts w:ascii="Times New Roman" w:hAnsi="Times New Roman" w:cs="Times New Roman"/>
          <w:b/>
          <w:bCs/>
          <w:sz w:val="28"/>
          <w:szCs w:val="32"/>
        </w:rPr>
        <w:t>3.2.3. Учебный предмет "Вождение транспортных средств категории "B" (для транспортных средств с механической трансмиссией).</w:t>
      </w:r>
    </w:p>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Распределение учебных часов по разделам и темам</w:t>
      </w:r>
    </w:p>
    <w:p w:rsidR="004810D0" w:rsidRPr="004810D0" w:rsidRDefault="004810D0" w:rsidP="004810D0">
      <w:pPr>
        <w:widowControl w:val="0"/>
        <w:autoSpaceDE w:val="0"/>
        <w:autoSpaceDN w:val="0"/>
        <w:adjustRightInd w:val="0"/>
        <w:spacing w:after="0" w:line="240" w:lineRule="auto"/>
        <w:jc w:val="right"/>
        <w:rPr>
          <w:rFonts w:ascii="Times New Roman" w:hAnsi="Times New Roman" w:cs="Times New Roman"/>
          <w:sz w:val="24"/>
          <w:szCs w:val="24"/>
        </w:rPr>
      </w:pPr>
      <w:r w:rsidRPr="004810D0">
        <w:rPr>
          <w:rFonts w:ascii="Times New Roman" w:hAnsi="Times New Roman" w:cs="Times New Roman"/>
          <w:i/>
          <w:iCs/>
          <w:sz w:val="24"/>
          <w:szCs w:val="24"/>
        </w:rPr>
        <w:t>Таблица 8</w:t>
      </w:r>
    </w:p>
    <w:tbl>
      <w:tblPr>
        <w:tblW w:w="0" w:type="auto"/>
        <w:jc w:val="center"/>
        <w:tblCellMar>
          <w:left w:w="0" w:type="dxa"/>
          <w:right w:w="0" w:type="dxa"/>
        </w:tblCellMar>
        <w:tblLook w:val="0000" w:firstRow="0" w:lastRow="0" w:firstColumn="0" w:lastColumn="0" w:noHBand="0" w:noVBand="0"/>
      </w:tblPr>
      <w:tblGrid>
        <w:gridCol w:w="7290"/>
        <w:gridCol w:w="1710"/>
      </w:tblGrid>
      <w:tr w:rsidR="004810D0" w:rsidRPr="004810D0" w:rsidTr="004810D0">
        <w:trPr>
          <w:jc w:val="center"/>
        </w:trPr>
        <w:tc>
          <w:tcPr>
            <w:tcW w:w="72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Наименование разделов и тем</w:t>
            </w:r>
          </w:p>
        </w:tc>
        <w:tc>
          <w:tcPr>
            <w:tcW w:w="17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Количество часов практического обучения</w:t>
            </w:r>
          </w:p>
        </w:tc>
      </w:tr>
      <w:tr w:rsidR="004810D0" w:rsidRPr="004810D0" w:rsidTr="004810D0">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Первоначальное обучение вождению</w:t>
            </w:r>
          </w:p>
        </w:tc>
      </w:tr>
      <w:tr w:rsidR="004810D0" w:rsidRPr="004810D0" w:rsidTr="004810D0">
        <w:trPr>
          <w:jc w:val="center"/>
        </w:trPr>
        <w:tc>
          <w:tcPr>
            <w:tcW w:w="72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Посадка, действия органами управления</w:t>
            </w:r>
          </w:p>
        </w:tc>
        <w:tc>
          <w:tcPr>
            <w:tcW w:w="1710" w:type="dxa"/>
            <w:tcBorders>
              <w:top w:val="single" w:sz="6" w:space="0" w:color="auto"/>
              <w:left w:val="single" w:sz="6" w:space="0" w:color="auto"/>
              <w:bottom w:val="single" w:sz="6" w:space="0" w:color="auto"/>
              <w:right w:val="single" w:sz="6" w:space="0" w:color="auto"/>
            </w:tcBorders>
          </w:tcPr>
          <w:p w:rsidR="004810D0" w:rsidRPr="004810D0" w:rsidRDefault="001009DD"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810D0" w:rsidRPr="004810D0" w:rsidTr="004810D0">
        <w:trPr>
          <w:jc w:val="center"/>
        </w:trPr>
        <w:tc>
          <w:tcPr>
            <w:tcW w:w="72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r>
      <w:tr w:rsidR="004810D0" w:rsidRPr="004810D0" w:rsidTr="004810D0">
        <w:trPr>
          <w:jc w:val="center"/>
        </w:trPr>
        <w:tc>
          <w:tcPr>
            <w:tcW w:w="72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r>
      <w:tr w:rsidR="004810D0" w:rsidRPr="004810D0" w:rsidTr="004810D0">
        <w:trPr>
          <w:jc w:val="center"/>
        </w:trPr>
        <w:tc>
          <w:tcPr>
            <w:tcW w:w="72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7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r>
      <w:tr w:rsidR="004810D0" w:rsidRPr="004810D0" w:rsidTr="004810D0">
        <w:trPr>
          <w:jc w:val="center"/>
        </w:trPr>
        <w:tc>
          <w:tcPr>
            <w:tcW w:w="72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Движение задним ходом</w:t>
            </w:r>
          </w:p>
        </w:tc>
        <w:tc>
          <w:tcPr>
            <w:tcW w:w="17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r>
      <w:tr w:rsidR="004810D0" w:rsidRPr="004810D0" w:rsidTr="004810D0">
        <w:trPr>
          <w:jc w:val="center"/>
        </w:trPr>
        <w:tc>
          <w:tcPr>
            <w:tcW w:w="72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6</w:t>
            </w:r>
          </w:p>
        </w:tc>
      </w:tr>
      <w:tr w:rsidR="004810D0" w:rsidRPr="004810D0" w:rsidTr="004810D0">
        <w:trPr>
          <w:jc w:val="center"/>
        </w:trPr>
        <w:tc>
          <w:tcPr>
            <w:tcW w:w="72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Движение с прицепом</w:t>
            </w:r>
          </w:p>
        </w:tc>
        <w:tc>
          <w:tcPr>
            <w:tcW w:w="17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r>
      <w:tr w:rsidR="004810D0" w:rsidRPr="004810D0" w:rsidTr="004810D0">
        <w:trPr>
          <w:jc w:val="center"/>
        </w:trPr>
        <w:tc>
          <w:tcPr>
            <w:tcW w:w="72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4810D0" w:rsidRPr="004810D0" w:rsidRDefault="001009DD"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4810D0" w:rsidRPr="004810D0" w:rsidTr="004810D0">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lastRenderedPageBreak/>
              <w:t>Обучение вождению в условиях дорожного движения</w:t>
            </w:r>
          </w:p>
        </w:tc>
      </w:tr>
      <w:tr w:rsidR="004810D0" w:rsidRPr="004810D0" w:rsidTr="004810D0">
        <w:trPr>
          <w:jc w:val="center"/>
        </w:trPr>
        <w:tc>
          <w:tcPr>
            <w:tcW w:w="72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Вождение по учебным маршрутам</w:t>
            </w:r>
          </w:p>
        </w:tc>
        <w:tc>
          <w:tcPr>
            <w:tcW w:w="17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38</w:t>
            </w:r>
          </w:p>
        </w:tc>
      </w:tr>
      <w:tr w:rsidR="004810D0" w:rsidRPr="004810D0" w:rsidTr="004810D0">
        <w:trPr>
          <w:jc w:val="center"/>
        </w:trPr>
        <w:tc>
          <w:tcPr>
            <w:tcW w:w="72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38</w:t>
            </w:r>
          </w:p>
        </w:tc>
      </w:tr>
      <w:tr w:rsidR="004810D0" w:rsidRPr="004810D0" w:rsidTr="004810D0">
        <w:trPr>
          <w:jc w:val="center"/>
        </w:trPr>
        <w:tc>
          <w:tcPr>
            <w:tcW w:w="72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Итого</w:t>
            </w:r>
          </w:p>
        </w:tc>
        <w:tc>
          <w:tcPr>
            <w:tcW w:w="1710" w:type="dxa"/>
            <w:tcBorders>
              <w:top w:val="single" w:sz="6" w:space="0" w:color="auto"/>
              <w:left w:val="single" w:sz="6" w:space="0" w:color="auto"/>
              <w:bottom w:val="single" w:sz="6" w:space="0" w:color="auto"/>
              <w:right w:val="single" w:sz="6" w:space="0" w:color="auto"/>
            </w:tcBorders>
          </w:tcPr>
          <w:p w:rsidR="004810D0" w:rsidRPr="004810D0" w:rsidRDefault="004810D0" w:rsidP="001009DD">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5</w:t>
            </w:r>
            <w:r w:rsidR="001009DD">
              <w:rPr>
                <w:rFonts w:ascii="Times New Roman" w:hAnsi="Times New Roman" w:cs="Times New Roman"/>
                <w:sz w:val="24"/>
                <w:szCs w:val="24"/>
              </w:rPr>
              <w:t>8</w:t>
            </w:r>
          </w:p>
        </w:tc>
      </w:tr>
    </w:tbl>
    <w:p w:rsidR="004810D0" w:rsidRPr="004810D0" w:rsidRDefault="004810D0" w:rsidP="00980C04">
      <w:pPr>
        <w:widowControl w:val="0"/>
        <w:autoSpaceDE w:val="0"/>
        <w:autoSpaceDN w:val="0"/>
        <w:adjustRightInd w:val="0"/>
        <w:spacing w:after="0" w:line="240" w:lineRule="auto"/>
        <w:jc w:val="center"/>
        <w:rPr>
          <w:rFonts w:ascii="Times New Roman" w:hAnsi="Times New Roman" w:cs="Times New Roman"/>
          <w:sz w:val="28"/>
          <w:szCs w:val="28"/>
        </w:rPr>
      </w:pPr>
      <w:r w:rsidRPr="004810D0">
        <w:rPr>
          <w:rFonts w:ascii="Times New Roman" w:hAnsi="Times New Roman" w:cs="Times New Roman"/>
          <w:b/>
          <w:bCs/>
          <w:sz w:val="28"/>
          <w:szCs w:val="28"/>
        </w:rPr>
        <w:t>3.2.3.1. Первоначальное обучение вождению.</w:t>
      </w:r>
    </w:p>
    <w:p w:rsidR="004810D0" w:rsidRPr="004810D0" w:rsidRDefault="004810D0" w:rsidP="004810D0">
      <w:pPr>
        <w:widowControl w:val="0"/>
        <w:autoSpaceDE w:val="0"/>
        <w:autoSpaceDN w:val="0"/>
        <w:adjustRightInd w:val="0"/>
        <w:spacing w:after="0" w:line="240" w:lineRule="auto"/>
        <w:ind w:firstLine="567"/>
        <w:rPr>
          <w:rFonts w:ascii="Times New Roman" w:hAnsi="Times New Roman" w:cs="Times New Roman"/>
          <w:sz w:val="24"/>
          <w:szCs w:val="24"/>
        </w:rPr>
      </w:pPr>
      <w:r w:rsidRPr="004810D0">
        <w:rPr>
          <w:rFonts w:ascii="Times New Roman" w:hAnsi="Times New Roman" w:cs="Times New Roman"/>
          <w:sz w:val="24"/>
          <w:szCs w:val="24"/>
        </w:rPr>
        <w:t xml:space="preserve">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w:t>
      </w:r>
      <w:r w:rsidRPr="004810D0">
        <w:rPr>
          <w:rFonts w:ascii="Times New Roman" w:hAnsi="Times New Roman" w:cs="Times New Roman"/>
          <w:sz w:val="24"/>
          <w:szCs w:val="24"/>
        </w:rPr>
        <w:lastRenderedPageBreak/>
        <w:t>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4810D0" w:rsidRPr="004810D0" w:rsidRDefault="004810D0" w:rsidP="00980C04">
      <w:pPr>
        <w:widowControl w:val="0"/>
        <w:autoSpaceDE w:val="0"/>
        <w:autoSpaceDN w:val="0"/>
        <w:adjustRightInd w:val="0"/>
        <w:spacing w:after="0" w:line="240" w:lineRule="auto"/>
        <w:jc w:val="center"/>
        <w:rPr>
          <w:rFonts w:ascii="Times New Roman" w:hAnsi="Times New Roman" w:cs="Times New Roman"/>
          <w:sz w:val="28"/>
          <w:szCs w:val="28"/>
        </w:rPr>
      </w:pPr>
      <w:r w:rsidRPr="004810D0">
        <w:rPr>
          <w:rFonts w:ascii="Times New Roman" w:hAnsi="Times New Roman" w:cs="Times New Roman"/>
          <w:b/>
          <w:bCs/>
          <w:sz w:val="28"/>
          <w:szCs w:val="28"/>
        </w:rPr>
        <w:t>3.2.3.2. Обучение в условиях дорожного движения.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4810D0" w:rsidRP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4810D0" w:rsidRPr="00980C04" w:rsidRDefault="004810D0" w:rsidP="004810D0">
      <w:pPr>
        <w:widowControl w:val="0"/>
        <w:autoSpaceDE w:val="0"/>
        <w:autoSpaceDN w:val="0"/>
        <w:adjustRightInd w:val="0"/>
        <w:spacing w:after="0" w:line="240" w:lineRule="auto"/>
        <w:jc w:val="center"/>
        <w:rPr>
          <w:rFonts w:ascii="Times New Roman" w:hAnsi="Times New Roman" w:cs="Times New Roman"/>
          <w:sz w:val="28"/>
          <w:szCs w:val="32"/>
        </w:rPr>
      </w:pPr>
      <w:r w:rsidRPr="00980C04">
        <w:rPr>
          <w:rFonts w:ascii="Times New Roman" w:hAnsi="Times New Roman" w:cs="Times New Roman"/>
          <w:b/>
          <w:bCs/>
          <w:sz w:val="28"/>
          <w:szCs w:val="32"/>
        </w:rPr>
        <w:t>3.2.4. Учебный предмет "Вождение транспортных средств категории "B" (для транспортных средств с автоматической трансмиссией).</w:t>
      </w:r>
    </w:p>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Распределение учебных часов по разделам и темам</w:t>
      </w:r>
    </w:p>
    <w:p w:rsidR="004810D0" w:rsidRPr="004810D0" w:rsidRDefault="004810D0" w:rsidP="004810D0">
      <w:pPr>
        <w:widowControl w:val="0"/>
        <w:autoSpaceDE w:val="0"/>
        <w:autoSpaceDN w:val="0"/>
        <w:adjustRightInd w:val="0"/>
        <w:spacing w:after="0" w:line="240" w:lineRule="auto"/>
        <w:jc w:val="right"/>
        <w:rPr>
          <w:rFonts w:ascii="Times New Roman" w:hAnsi="Times New Roman" w:cs="Times New Roman"/>
          <w:sz w:val="24"/>
          <w:szCs w:val="24"/>
        </w:rPr>
      </w:pPr>
      <w:r w:rsidRPr="004810D0">
        <w:rPr>
          <w:rFonts w:ascii="Times New Roman" w:hAnsi="Times New Roman" w:cs="Times New Roman"/>
          <w:i/>
          <w:iCs/>
          <w:sz w:val="24"/>
          <w:szCs w:val="24"/>
        </w:rPr>
        <w:t>Таблица 9</w:t>
      </w:r>
    </w:p>
    <w:tbl>
      <w:tblPr>
        <w:tblW w:w="0" w:type="auto"/>
        <w:jc w:val="center"/>
        <w:tblCellMar>
          <w:left w:w="0" w:type="dxa"/>
          <w:right w:w="0" w:type="dxa"/>
        </w:tblCellMar>
        <w:tblLook w:val="0000" w:firstRow="0" w:lastRow="0" w:firstColumn="0" w:lastColumn="0" w:noHBand="0" w:noVBand="0"/>
      </w:tblPr>
      <w:tblGrid>
        <w:gridCol w:w="7290"/>
        <w:gridCol w:w="1710"/>
      </w:tblGrid>
      <w:tr w:rsidR="004810D0" w:rsidRPr="004810D0" w:rsidTr="004810D0">
        <w:trPr>
          <w:jc w:val="center"/>
        </w:trPr>
        <w:tc>
          <w:tcPr>
            <w:tcW w:w="72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Наименование разделов и тем</w:t>
            </w:r>
          </w:p>
        </w:tc>
        <w:tc>
          <w:tcPr>
            <w:tcW w:w="17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Количество часов практического обучения</w:t>
            </w:r>
          </w:p>
        </w:tc>
      </w:tr>
      <w:tr w:rsidR="004810D0" w:rsidRPr="004810D0" w:rsidTr="004810D0">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Первоначальное обучение вождению</w:t>
            </w:r>
          </w:p>
        </w:tc>
      </w:tr>
      <w:tr w:rsidR="004810D0" w:rsidRPr="004810D0" w:rsidTr="004810D0">
        <w:trPr>
          <w:jc w:val="center"/>
        </w:trPr>
        <w:tc>
          <w:tcPr>
            <w:tcW w:w="72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tcPr>
          <w:p w:rsidR="004810D0" w:rsidRPr="004810D0" w:rsidRDefault="001009DD"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810D0" w:rsidRPr="004810D0" w:rsidTr="004810D0">
        <w:trPr>
          <w:jc w:val="center"/>
        </w:trPr>
        <w:tc>
          <w:tcPr>
            <w:tcW w:w="72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r>
      <w:tr w:rsidR="004810D0" w:rsidRPr="004810D0" w:rsidTr="004810D0">
        <w:trPr>
          <w:jc w:val="center"/>
        </w:trPr>
        <w:tc>
          <w:tcPr>
            <w:tcW w:w="72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7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r>
      <w:tr w:rsidR="004810D0" w:rsidRPr="004810D0" w:rsidTr="004810D0">
        <w:trPr>
          <w:jc w:val="center"/>
        </w:trPr>
        <w:tc>
          <w:tcPr>
            <w:tcW w:w="72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Движение задним ходом</w:t>
            </w:r>
          </w:p>
        </w:tc>
        <w:tc>
          <w:tcPr>
            <w:tcW w:w="17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r>
      <w:tr w:rsidR="004810D0" w:rsidRPr="004810D0" w:rsidTr="004810D0">
        <w:trPr>
          <w:jc w:val="center"/>
        </w:trPr>
        <w:tc>
          <w:tcPr>
            <w:tcW w:w="72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6</w:t>
            </w:r>
          </w:p>
        </w:tc>
      </w:tr>
      <w:tr w:rsidR="004810D0" w:rsidRPr="004810D0" w:rsidTr="004810D0">
        <w:trPr>
          <w:jc w:val="center"/>
        </w:trPr>
        <w:tc>
          <w:tcPr>
            <w:tcW w:w="72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Движение с прицепом</w:t>
            </w:r>
          </w:p>
        </w:tc>
        <w:tc>
          <w:tcPr>
            <w:tcW w:w="17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r>
      <w:tr w:rsidR="004810D0" w:rsidRPr="004810D0" w:rsidTr="004810D0">
        <w:trPr>
          <w:jc w:val="center"/>
        </w:trPr>
        <w:tc>
          <w:tcPr>
            <w:tcW w:w="72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4810D0" w:rsidRPr="004810D0" w:rsidRDefault="004810D0" w:rsidP="001009DD">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r w:rsidR="001009DD">
              <w:rPr>
                <w:rFonts w:ascii="Times New Roman" w:hAnsi="Times New Roman" w:cs="Times New Roman"/>
                <w:sz w:val="24"/>
                <w:szCs w:val="24"/>
              </w:rPr>
              <w:t>8</w:t>
            </w:r>
          </w:p>
        </w:tc>
      </w:tr>
      <w:tr w:rsidR="004810D0" w:rsidRPr="004810D0" w:rsidTr="004810D0">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Обучение вождению в условиях дорожного движения</w:t>
            </w:r>
          </w:p>
        </w:tc>
      </w:tr>
      <w:tr w:rsidR="004810D0" w:rsidRPr="004810D0" w:rsidTr="004810D0">
        <w:trPr>
          <w:jc w:val="center"/>
        </w:trPr>
        <w:tc>
          <w:tcPr>
            <w:tcW w:w="72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Вождение по учебным маршрутам</w:t>
            </w:r>
          </w:p>
        </w:tc>
        <w:tc>
          <w:tcPr>
            <w:tcW w:w="17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38</w:t>
            </w:r>
          </w:p>
        </w:tc>
      </w:tr>
      <w:tr w:rsidR="004810D0" w:rsidRPr="004810D0" w:rsidTr="004810D0">
        <w:trPr>
          <w:jc w:val="center"/>
        </w:trPr>
        <w:tc>
          <w:tcPr>
            <w:tcW w:w="72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38</w:t>
            </w:r>
          </w:p>
        </w:tc>
      </w:tr>
      <w:tr w:rsidR="004810D0" w:rsidRPr="004810D0" w:rsidTr="004810D0">
        <w:trPr>
          <w:jc w:val="center"/>
        </w:trPr>
        <w:tc>
          <w:tcPr>
            <w:tcW w:w="729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Итого</w:t>
            </w:r>
          </w:p>
        </w:tc>
        <w:tc>
          <w:tcPr>
            <w:tcW w:w="1710" w:type="dxa"/>
            <w:tcBorders>
              <w:top w:val="single" w:sz="6" w:space="0" w:color="auto"/>
              <w:left w:val="single" w:sz="6" w:space="0" w:color="auto"/>
              <w:bottom w:val="single" w:sz="6" w:space="0" w:color="auto"/>
              <w:right w:val="single" w:sz="6" w:space="0" w:color="auto"/>
            </w:tcBorders>
          </w:tcPr>
          <w:p w:rsidR="004810D0" w:rsidRPr="004810D0" w:rsidRDefault="004810D0" w:rsidP="001009DD">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5</w:t>
            </w:r>
            <w:r w:rsidR="001009DD">
              <w:rPr>
                <w:rFonts w:ascii="Times New Roman" w:hAnsi="Times New Roman" w:cs="Times New Roman"/>
                <w:sz w:val="24"/>
                <w:szCs w:val="24"/>
              </w:rPr>
              <w:t>6</w:t>
            </w:r>
          </w:p>
        </w:tc>
      </w:tr>
    </w:tbl>
    <w:p w:rsidR="004810D0" w:rsidRPr="004810D0" w:rsidRDefault="004810D0" w:rsidP="00980C04">
      <w:pPr>
        <w:widowControl w:val="0"/>
        <w:autoSpaceDE w:val="0"/>
        <w:autoSpaceDN w:val="0"/>
        <w:adjustRightInd w:val="0"/>
        <w:spacing w:after="0" w:line="240" w:lineRule="auto"/>
        <w:jc w:val="center"/>
        <w:rPr>
          <w:rFonts w:ascii="Times New Roman" w:hAnsi="Times New Roman" w:cs="Times New Roman"/>
          <w:sz w:val="28"/>
          <w:szCs w:val="28"/>
        </w:rPr>
      </w:pPr>
      <w:r w:rsidRPr="004810D0">
        <w:rPr>
          <w:rFonts w:ascii="Times New Roman" w:hAnsi="Times New Roman" w:cs="Times New Roman"/>
          <w:b/>
          <w:bCs/>
          <w:sz w:val="28"/>
          <w:szCs w:val="28"/>
        </w:rPr>
        <w:lastRenderedPageBreak/>
        <w:t>3.2.4.1. Первоначальное обучение вождению.</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Вождение проводится вне сетки учебного времени.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4810D0" w:rsidRPr="004810D0" w:rsidRDefault="004810D0" w:rsidP="00980C04">
      <w:pPr>
        <w:widowControl w:val="0"/>
        <w:autoSpaceDE w:val="0"/>
        <w:autoSpaceDN w:val="0"/>
        <w:adjustRightInd w:val="0"/>
        <w:spacing w:after="0" w:line="240" w:lineRule="auto"/>
        <w:jc w:val="center"/>
        <w:rPr>
          <w:rFonts w:ascii="Times New Roman" w:hAnsi="Times New Roman" w:cs="Times New Roman"/>
          <w:sz w:val="28"/>
          <w:szCs w:val="28"/>
        </w:rPr>
      </w:pPr>
      <w:r w:rsidRPr="004810D0">
        <w:rPr>
          <w:rFonts w:ascii="Times New Roman" w:hAnsi="Times New Roman" w:cs="Times New Roman"/>
          <w:b/>
          <w:bCs/>
          <w:sz w:val="28"/>
          <w:szCs w:val="28"/>
        </w:rPr>
        <w:lastRenderedPageBreak/>
        <w:t>3.2.4.2. Обучение в условиях дорожного движения.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4810D0" w:rsidRP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4810D0" w:rsidRPr="004810D0" w:rsidRDefault="004810D0" w:rsidP="004810D0">
      <w:pPr>
        <w:widowControl w:val="0"/>
        <w:autoSpaceDE w:val="0"/>
        <w:autoSpaceDN w:val="0"/>
        <w:adjustRightInd w:val="0"/>
        <w:spacing w:after="150" w:line="240" w:lineRule="auto"/>
        <w:jc w:val="center"/>
        <w:rPr>
          <w:rFonts w:ascii="Times New Roman" w:hAnsi="Times New Roman" w:cs="Times New Roman"/>
          <w:sz w:val="32"/>
          <w:szCs w:val="32"/>
        </w:rPr>
      </w:pPr>
      <w:r w:rsidRPr="004810D0">
        <w:rPr>
          <w:rFonts w:ascii="Times New Roman" w:hAnsi="Times New Roman" w:cs="Times New Roman"/>
          <w:b/>
          <w:bCs/>
          <w:sz w:val="32"/>
          <w:szCs w:val="32"/>
        </w:rPr>
        <w:t>3.3. Профессиональный цикл Рабочей программы.</w:t>
      </w:r>
    </w:p>
    <w:p w:rsidR="004810D0" w:rsidRPr="00980C04" w:rsidRDefault="004810D0" w:rsidP="004810D0">
      <w:pPr>
        <w:widowControl w:val="0"/>
        <w:autoSpaceDE w:val="0"/>
        <w:autoSpaceDN w:val="0"/>
        <w:adjustRightInd w:val="0"/>
        <w:spacing w:after="150" w:line="240" w:lineRule="auto"/>
        <w:jc w:val="center"/>
        <w:rPr>
          <w:rFonts w:ascii="Times New Roman" w:hAnsi="Times New Roman" w:cs="Times New Roman"/>
          <w:sz w:val="28"/>
          <w:szCs w:val="32"/>
        </w:rPr>
      </w:pPr>
      <w:r w:rsidRPr="00980C04">
        <w:rPr>
          <w:rFonts w:ascii="Times New Roman" w:hAnsi="Times New Roman" w:cs="Times New Roman"/>
          <w:b/>
          <w:bCs/>
          <w:sz w:val="28"/>
          <w:szCs w:val="32"/>
        </w:rPr>
        <w:t>3.3.1. Учебный предмет "Организация и выполнение грузовых перевозок автомобильным транспортом".</w:t>
      </w:r>
    </w:p>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Распределение учебных часов по разделам и темам</w:t>
      </w:r>
    </w:p>
    <w:p w:rsidR="004810D0" w:rsidRPr="004810D0" w:rsidRDefault="004810D0" w:rsidP="004810D0">
      <w:pPr>
        <w:widowControl w:val="0"/>
        <w:autoSpaceDE w:val="0"/>
        <w:autoSpaceDN w:val="0"/>
        <w:adjustRightInd w:val="0"/>
        <w:spacing w:after="0" w:line="240" w:lineRule="auto"/>
        <w:jc w:val="right"/>
        <w:rPr>
          <w:rFonts w:ascii="Times New Roman" w:hAnsi="Times New Roman" w:cs="Times New Roman"/>
          <w:sz w:val="24"/>
          <w:szCs w:val="24"/>
        </w:rPr>
      </w:pPr>
      <w:r w:rsidRPr="004810D0">
        <w:rPr>
          <w:rFonts w:ascii="Times New Roman" w:hAnsi="Times New Roman" w:cs="Times New Roman"/>
          <w:i/>
          <w:iCs/>
          <w:sz w:val="24"/>
          <w:szCs w:val="24"/>
        </w:rPr>
        <w:t>Таблица 10</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4810D0" w:rsidRPr="004810D0" w:rsidTr="004810D0">
        <w:trPr>
          <w:jc w:val="center"/>
        </w:trPr>
        <w:tc>
          <w:tcPr>
            <w:tcW w:w="5490" w:type="dxa"/>
            <w:vMerge w:val="restart"/>
            <w:tcBorders>
              <w:top w:val="single" w:sz="6" w:space="0" w:color="auto"/>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Количество часов</w:t>
            </w:r>
          </w:p>
        </w:tc>
      </w:tr>
      <w:tr w:rsidR="004810D0" w:rsidRPr="004810D0" w:rsidTr="004810D0">
        <w:trPr>
          <w:jc w:val="center"/>
        </w:trPr>
        <w:tc>
          <w:tcPr>
            <w:tcW w:w="5490" w:type="dxa"/>
            <w:vMerge/>
            <w:tcBorders>
              <w:top w:val="nil"/>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В том числе</w:t>
            </w:r>
          </w:p>
        </w:tc>
      </w:tr>
      <w:tr w:rsidR="004810D0" w:rsidRPr="004810D0" w:rsidTr="004810D0">
        <w:trPr>
          <w:jc w:val="center"/>
        </w:trPr>
        <w:tc>
          <w:tcPr>
            <w:tcW w:w="5490" w:type="dxa"/>
            <w:vMerge/>
            <w:tcBorders>
              <w:top w:val="nil"/>
              <w:left w:val="single" w:sz="6" w:space="0" w:color="auto"/>
              <w:bottom w:val="single" w:sz="4"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4"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4"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4"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Практические занятия</w:t>
            </w:r>
          </w:p>
        </w:tc>
      </w:tr>
      <w:tr w:rsidR="004810D0" w:rsidRPr="004810D0" w:rsidTr="004810D0">
        <w:trPr>
          <w:jc w:val="center"/>
        </w:trPr>
        <w:tc>
          <w:tcPr>
            <w:tcW w:w="549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81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Основные показатели работы грузовых автомобилей</w:t>
            </w:r>
          </w:p>
        </w:tc>
        <w:tc>
          <w:tcPr>
            <w:tcW w:w="81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Организация грузовых перевозок</w:t>
            </w:r>
          </w:p>
        </w:tc>
        <w:tc>
          <w:tcPr>
            <w:tcW w:w="81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Диспетчерское руководство работой подвижного состава</w:t>
            </w:r>
          </w:p>
        </w:tc>
        <w:tc>
          <w:tcPr>
            <w:tcW w:w="81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1009DD" w:rsidRPr="004810D0" w:rsidTr="004810D0">
        <w:trPr>
          <w:jc w:val="center"/>
        </w:trPr>
        <w:tc>
          <w:tcPr>
            <w:tcW w:w="5490" w:type="dxa"/>
            <w:tcBorders>
              <w:top w:val="single" w:sz="4" w:space="0" w:color="auto"/>
              <w:left w:val="single" w:sz="4" w:space="0" w:color="auto"/>
              <w:bottom w:val="single" w:sz="4" w:space="0" w:color="auto"/>
              <w:right w:val="single" w:sz="4" w:space="0" w:color="auto"/>
            </w:tcBorders>
          </w:tcPr>
          <w:p w:rsidR="001009DD" w:rsidRPr="004810D0" w:rsidRDefault="001009DD" w:rsidP="004810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Зачет</w:t>
            </w:r>
          </w:p>
        </w:tc>
        <w:tc>
          <w:tcPr>
            <w:tcW w:w="810" w:type="dxa"/>
            <w:tcBorders>
              <w:top w:val="single" w:sz="4" w:space="0" w:color="auto"/>
              <w:left w:val="single" w:sz="4" w:space="0" w:color="auto"/>
              <w:bottom w:val="single" w:sz="4" w:space="0" w:color="auto"/>
              <w:right w:val="single" w:sz="4" w:space="0" w:color="auto"/>
            </w:tcBorders>
          </w:tcPr>
          <w:p w:rsidR="001009DD" w:rsidRPr="004810D0" w:rsidRDefault="001009DD"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tcPr>
          <w:p w:rsidR="001009DD" w:rsidRPr="004810D0" w:rsidRDefault="001009DD"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tcPr>
          <w:p w:rsidR="001009DD" w:rsidRPr="004810D0" w:rsidRDefault="001009DD"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810D0" w:rsidRPr="004810D0" w:rsidTr="004810D0">
        <w:trPr>
          <w:jc w:val="center"/>
        </w:trPr>
        <w:tc>
          <w:tcPr>
            <w:tcW w:w="549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Итого</w:t>
            </w:r>
          </w:p>
        </w:tc>
        <w:tc>
          <w:tcPr>
            <w:tcW w:w="810" w:type="dxa"/>
            <w:tcBorders>
              <w:top w:val="single" w:sz="4" w:space="0" w:color="auto"/>
              <w:left w:val="single" w:sz="4" w:space="0" w:color="auto"/>
              <w:bottom w:val="single" w:sz="4" w:space="0" w:color="auto"/>
              <w:right w:val="single" w:sz="4" w:space="0" w:color="auto"/>
            </w:tcBorders>
          </w:tcPr>
          <w:p w:rsidR="004810D0" w:rsidRPr="004810D0" w:rsidRDefault="001009DD"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8</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1009DD"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4810D0" w:rsidRPr="004810D0" w:rsidRDefault="004810D0" w:rsidP="004810D0">
      <w:pPr>
        <w:widowControl w:val="0"/>
        <w:autoSpaceDE w:val="0"/>
        <w:autoSpaceDN w:val="0"/>
        <w:adjustRightInd w:val="0"/>
        <w:spacing w:after="0" w:line="240" w:lineRule="auto"/>
        <w:jc w:val="both"/>
        <w:rPr>
          <w:rFonts w:ascii="Times New Roman" w:hAnsi="Times New Roman" w:cs="Times New Roman"/>
          <w:sz w:val="24"/>
          <w:szCs w:val="24"/>
        </w:rPr>
      </w:pPr>
      <w:r w:rsidRPr="004810D0">
        <w:rPr>
          <w:rFonts w:ascii="Times New Roman" w:hAnsi="Times New Roman" w:cs="Times New Roman"/>
          <w:sz w:val="24"/>
          <w:szCs w:val="24"/>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w:t>
      </w:r>
      <w:r w:rsidRPr="004810D0">
        <w:rPr>
          <w:rFonts w:ascii="Times New Roman" w:hAnsi="Times New Roman" w:cs="Times New Roman"/>
          <w:sz w:val="24"/>
          <w:szCs w:val="24"/>
        </w:rPr>
        <w:lastRenderedPageBreak/>
        <w:t>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1009DD" w:rsidRPr="004810D0" w:rsidRDefault="001009DD"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Зачет. Решение Тематических задач по пройденным темам. Контроль знаний.</w:t>
      </w:r>
    </w:p>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p w:rsidR="004810D0" w:rsidRPr="00980C04" w:rsidRDefault="004810D0" w:rsidP="004810D0">
      <w:pPr>
        <w:widowControl w:val="0"/>
        <w:autoSpaceDE w:val="0"/>
        <w:autoSpaceDN w:val="0"/>
        <w:adjustRightInd w:val="0"/>
        <w:spacing w:after="150" w:line="240" w:lineRule="auto"/>
        <w:jc w:val="center"/>
        <w:rPr>
          <w:rFonts w:ascii="Times New Roman" w:hAnsi="Times New Roman" w:cs="Times New Roman"/>
          <w:sz w:val="28"/>
          <w:szCs w:val="32"/>
        </w:rPr>
      </w:pPr>
      <w:r w:rsidRPr="00980C04">
        <w:rPr>
          <w:rFonts w:ascii="Times New Roman" w:hAnsi="Times New Roman" w:cs="Times New Roman"/>
          <w:b/>
          <w:bCs/>
          <w:sz w:val="28"/>
          <w:szCs w:val="32"/>
        </w:rPr>
        <w:t>3.3.2. Учебный предмет "Организация и выполнение пассажирских перевозок автомобильным транспортом".</w:t>
      </w:r>
    </w:p>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Распределение учебных часов по разделам и темам</w:t>
      </w:r>
    </w:p>
    <w:p w:rsidR="004810D0" w:rsidRPr="004810D0" w:rsidRDefault="004810D0" w:rsidP="004810D0">
      <w:pPr>
        <w:widowControl w:val="0"/>
        <w:autoSpaceDE w:val="0"/>
        <w:autoSpaceDN w:val="0"/>
        <w:adjustRightInd w:val="0"/>
        <w:spacing w:after="0" w:line="240" w:lineRule="auto"/>
        <w:jc w:val="right"/>
        <w:rPr>
          <w:rFonts w:ascii="Times New Roman" w:hAnsi="Times New Roman" w:cs="Times New Roman"/>
          <w:sz w:val="24"/>
          <w:szCs w:val="24"/>
        </w:rPr>
      </w:pPr>
      <w:r w:rsidRPr="004810D0">
        <w:rPr>
          <w:rFonts w:ascii="Times New Roman" w:hAnsi="Times New Roman" w:cs="Times New Roman"/>
          <w:i/>
          <w:iCs/>
          <w:sz w:val="24"/>
          <w:szCs w:val="24"/>
        </w:rPr>
        <w:t>Таблица 11</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4810D0" w:rsidRPr="004810D0" w:rsidTr="004810D0">
        <w:trPr>
          <w:jc w:val="center"/>
        </w:trPr>
        <w:tc>
          <w:tcPr>
            <w:tcW w:w="5490" w:type="dxa"/>
            <w:vMerge w:val="restart"/>
            <w:tcBorders>
              <w:top w:val="single" w:sz="6" w:space="0" w:color="auto"/>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Количество часов</w:t>
            </w:r>
          </w:p>
        </w:tc>
      </w:tr>
      <w:tr w:rsidR="004810D0" w:rsidRPr="004810D0" w:rsidTr="004810D0">
        <w:trPr>
          <w:jc w:val="center"/>
        </w:trPr>
        <w:tc>
          <w:tcPr>
            <w:tcW w:w="5490" w:type="dxa"/>
            <w:vMerge/>
            <w:tcBorders>
              <w:top w:val="nil"/>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В том числе</w:t>
            </w:r>
          </w:p>
        </w:tc>
      </w:tr>
      <w:tr w:rsidR="004810D0" w:rsidRPr="004810D0" w:rsidTr="004810D0">
        <w:trPr>
          <w:jc w:val="center"/>
        </w:trPr>
        <w:tc>
          <w:tcPr>
            <w:tcW w:w="5490" w:type="dxa"/>
            <w:vMerge/>
            <w:tcBorders>
              <w:top w:val="nil"/>
              <w:left w:val="single" w:sz="6" w:space="0" w:color="auto"/>
              <w:bottom w:val="single" w:sz="4"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4"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4"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4"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Практические занятия</w:t>
            </w:r>
          </w:p>
        </w:tc>
      </w:tr>
      <w:tr w:rsidR="004810D0" w:rsidRPr="004810D0" w:rsidTr="004810D0">
        <w:trPr>
          <w:jc w:val="center"/>
        </w:trPr>
        <w:tc>
          <w:tcPr>
            <w:tcW w:w="549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81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Технико-эксплуатационные показатели пассажирского автотранспорта</w:t>
            </w:r>
          </w:p>
        </w:tc>
        <w:tc>
          <w:tcPr>
            <w:tcW w:w="81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Диспетчерское руководство работой такси на линии</w:t>
            </w:r>
          </w:p>
        </w:tc>
        <w:tc>
          <w:tcPr>
            <w:tcW w:w="81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4810D0" w:rsidRPr="004810D0" w:rsidTr="004810D0">
        <w:trPr>
          <w:jc w:val="center"/>
        </w:trPr>
        <w:tc>
          <w:tcPr>
            <w:tcW w:w="549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Работа такси на линии</w:t>
            </w:r>
          </w:p>
        </w:tc>
        <w:tc>
          <w:tcPr>
            <w:tcW w:w="81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w:t>
            </w:r>
          </w:p>
        </w:tc>
      </w:tr>
      <w:tr w:rsidR="001009DD" w:rsidRPr="004810D0" w:rsidTr="004810D0">
        <w:trPr>
          <w:jc w:val="center"/>
        </w:trPr>
        <w:tc>
          <w:tcPr>
            <w:tcW w:w="5490" w:type="dxa"/>
            <w:tcBorders>
              <w:top w:val="single" w:sz="4" w:space="0" w:color="auto"/>
              <w:left w:val="single" w:sz="4" w:space="0" w:color="auto"/>
              <w:bottom w:val="single" w:sz="4" w:space="0" w:color="auto"/>
              <w:right w:val="single" w:sz="4" w:space="0" w:color="auto"/>
            </w:tcBorders>
          </w:tcPr>
          <w:p w:rsidR="001009DD" w:rsidRPr="004810D0" w:rsidRDefault="001009DD" w:rsidP="004810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Зачет</w:t>
            </w:r>
          </w:p>
        </w:tc>
        <w:tc>
          <w:tcPr>
            <w:tcW w:w="810" w:type="dxa"/>
            <w:tcBorders>
              <w:top w:val="single" w:sz="4" w:space="0" w:color="auto"/>
              <w:left w:val="single" w:sz="4" w:space="0" w:color="auto"/>
              <w:bottom w:val="single" w:sz="4" w:space="0" w:color="auto"/>
              <w:right w:val="single" w:sz="4" w:space="0" w:color="auto"/>
            </w:tcBorders>
          </w:tcPr>
          <w:p w:rsidR="001009DD" w:rsidRPr="004810D0" w:rsidRDefault="001009DD"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tcPr>
          <w:p w:rsidR="001009DD" w:rsidRPr="004810D0" w:rsidRDefault="001009DD"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tcPr>
          <w:p w:rsidR="001009DD" w:rsidRPr="004810D0" w:rsidRDefault="001009DD"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810D0" w:rsidRPr="004810D0" w:rsidTr="004810D0">
        <w:trPr>
          <w:jc w:val="center"/>
        </w:trPr>
        <w:tc>
          <w:tcPr>
            <w:tcW w:w="549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Итого</w:t>
            </w:r>
          </w:p>
        </w:tc>
        <w:tc>
          <w:tcPr>
            <w:tcW w:w="810" w:type="dxa"/>
            <w:tcBorders>
              <w:top w:val="single" w:sz="4" w:space="0" w:color="auto"/>
              <w:left w:val="single" w:sz="4" w:space="0" w:color="auto"/>
              <w:bottom w:val="single" w:sz="4" w:space="0" w:color="auto"/>
              <w:right w:val="single" w:sz="4" w:space="0" w:color="auto"/>
            </w:tcBorders>
          </w:tcPr>
          <w:p w:rsidR="004810D0" w:rsidRPr="004810D0" w:rsidRDefault="001009DD"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6</w:t>
            </w:r>
          </w:p>
        </w:tc>
        <w:tc>
          <w:tcPr>
            <w:tcW w:w="1350" w:type="dxa"/>
            <w:tcBorders>
              <w:top w:val="single" w:sz="4" w:space="0" w:color="auto"/>
              <w:left w:val="single" w:sz="4" w:space="0" w:color="auto"/>
              <w:bottom w:val="single" w:sz="4" w:space="0" w:color="auto"/>
              <w:right w:val="single" w:sz="4" w:space="0" w:color="auto"/>
            </w:tcBorders>
          </w:tcPr>
          <w:p w:rsidR="004810D0" w:rsidRPr="004810D0" w:rsidRDefault="001009DD" w:rsidP="004810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труда и отдыха водителей;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Технико-эксплуатационные показатели пассажирского автотранспорта: количественные </w:t>
      </w:r>
      <w:r w:rsidRPr="004810D0">
        <w:rPr>
          <w:rFonts w:ascii="Times New Roman" w:hAnsi="Times New Roman" w:cs="Times New Roman"/>
          <w:sz w:val="24"/>
          <w:szCs w:val="24"/>
        </w:rPr>
        <w:lastRenderedPageBreak/>
        <w:t>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4810D0" w:rsidRDefault="004810D0" w:rsidP="001009DD">
      <w:pPr>
        <w:widowControl w:val="0"/>
        <w:autoSpaceDE w:val="0"/>
        <w:autoSpaceDN w:val="0"/>
        <w:adjustRightInd w:val="0"/>
        <w:spacing w:after="0" w:line="240" w:lineRule="auto"/>
        <w:jc w:val="both"/>
        <w:rPr>
          <w:rFonts w:ascii="Times New Roman" w:hAnsi="Times New Roman" w:cs="Times New Roman"/>
          <w:sz w:val="24"/>
          <w:szCs w:val="24"/>
        </w:rPr>
      </w:pPr>
      <w:r w:rsidRPr="004810D0">
        <w:rPr>
          <w:rFonts w:ascii="Times New Roman" w:hAnsi="Times New Roman" w:cs="Times New Roman"/>
          <w:sz w:val="24"/>
          <w:szCs w:val="24"/>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4810D0" w:rsidRDefault="001009DD" w:rsidP="001009DD">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Зачет. Решение Тематических задач по пройденным темам. Контроль знаний.</w:t>
      </w:r>
    </w:p>
    <w:p w:rsidR="001009DD" w:rsidRPr="004810D0" w:rsidRDefault="001009DD" w:rsidP="001009D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810D0" w:rsidRPr="004810D0" w:rsidRDefault="004810D0" w:rsidP="004810D0">
      <w:pPr>
        <w:widowControl w:val="0"/>
        <w:autoSpaceDE w:val="0"/>
        <w:autoSpaceDN w:val="0"/>
        <w:adjustRightInd w:val="0"/>
        <w:spacing w:after="150" w:line="240" w:lineRule="auto"/>
        <w:jc w:val="center"/>
        <w:rPr>
          <w:rFonts w:ascii="Times New Roman" w:hAnsi="Times New Roman" w:cs="Times New Roman"/>
          <w:sz w:val="32"/>
          <w:szCs w:val="32"/>
        </w:rPr>
      </w:pPr>
      <w:r w:rsidRPr="004810D0">
        <w:rPr>
          <w:rFonts w:ascii="Times New Roman" w:hAnsi="Times New Roman" w:cs="Times New Roman"/>
          <w:b/>
          <w:bCs/>
          <w:sz w:val="32"/>
          <w:szCs w:val="32"/>
        </w:rPr>
        <w:t>IV. Планируемые результаты освоения Рабочей программы</w:t>
      </w:r>
    </w:p>
    <w:p w:rsidR="004810D0" w:rsidRPr="004810D0" w:rsidRDefault="004810D0" w:rsidP="004810D0">
      <w:pPr>
        <w:widowControl w:val="0"/>
        <w:autoSpaceDE w:val="0"/>
        <w:autoSpaceDN w:val="0"/>
        <w:adjustRightInd w:val="0"/>
        <w:spacing w:after="150" w:line="240" w:lineRule="auto"/>
        <w:jc w:val="both"/>
        <w:rPr>
          <w:rFonts w:ascii="Times New Roman" w:hAnsi="Times New Roman" w:cs="Times New Roman"/>
          <w:sz w:val="24"/>
          <w:szCs w:val="24"/>
        </w:rPr>
      </w:pPr>
      <w:r w:rsidRPr="004810D0">
        <w:rPr>
          <w:rFonts w:ascii="Times New Roman" w:hAnsi="Times New Roman" w:cs="Times New Roman"/>
          <w:sz w:val="24"/>
          <w:szCs w:val="24"/>
        </w:rPr>
        <w:t>В результате освоения образовательной программы обучающиеся должны знать:</w:t>
      </w:r>
    </w:p>
    <w:p w:rsidR="004810D0" w:rsidRPr="004810D0" w:rsidRDefault="00ED30D7"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hyperlink r:id="rId21" w:anchor="l12" w:history="1">
        <w:r w:rsidR="004810D0" w:rsidRPr="004810D0">
          <w:rPr>
            <w:rFonts w:ascii="Times New Roman" w:hAnsi="Times New Roman" w:cs="Times New Roman"/>
            <w:sz w:val="24"/>
            <w:szCs w:val="24"/>
          </w:rPr>
          <w:t>правила</w:t>
        </w:r>
      </w:hyperlink>
      <w:r w:rsidR="004810D0" w:rsidRPr="004810D0">
        <w:rPr>
          <w:rFonts w:ascii="Times New Roman" w:hAnsi="Times New Roman" w:cs="Times New Roman"/>
          <w:sz w:val="24"/>
          <w:szCs w:val="24"/>
        </w:rPr>
        <w:t xml:space="preserve"> дорожного движения;</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основы законодательства Российской Федерации в сфере дорожного движения и перевозок пассажиров и багажа;</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нормативные правовые акты в области обеспечения безопасности дорожного движения;</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основы безопасного управления транспортными средствами;</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цели и задачи управления системами "водитель - автомобиль - дорога" и "водитель - автомобиль";</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режимы движения с учетом дорожных условий, в том числе, особенностей дорожного покрытия;</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влияние конструктивных характеристик автомобиля на работоспособность и психофизиологическое состояние водителей;</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особенности наблюдения за дорожной обстановкой;</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способы контроля безопасной дистанции и бокового интервала;</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последовательность действий при вызове аварийных и спасательных служб;</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основы обеспечения детской пассажирской безопасности;</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 xml:space="preserve">последствия, связанные с нарушением </w:t>
      </w:r>
      <w:hyperlink r:id="rId22" w:anchor="l12" w:history="1">
        <w:r w:rsidRPr="004810D0">
          <w:rPr>
            <w:rFonts w:ascii="Times New Roman" w:hAnsi="Times New Roman" w:cs="Times New Roman"/>
            <w:sz w:val="24"/>
            <w:szCs w:val="24"/>
          </w:rPr>
          <w:t>Правил</w:t>
        </w:r>
      </w:hyperlink>
      <w:r w:rsidRPr="004810D0">
        <w:rPr>
          <w:rFonts w:ascii="Times New Roman" w:hAnsi="Times New Roman" w:cs="Times New Roman"/>
          <w:sz w:val="24"/>
          <w:szCs w:val="24"/>
        </w:rPr>
        <w:t xml:space="preserve"> дорожного движения водителями транспортных средств;</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lastRenderedPageBreak/>
        <w:t>назначение, устройство, взаимодействие и принцип работы основных механизмов, приборов и деталей транспортного средства;</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признаки неисправностей, возникающих в пути;</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 xml:space="preserve">меры ответственности за нарушение </w:t>
      </w:r>
      <w:hyperlink r:id="rId23" w:anchor="l12" w:history="1">
        <w:r w:rsidRPr="004810D0">
          <w:rPr>
            <w:rFonts w:ascii="Times New Roman" w:hAnsi="Times New Roman" w:cs="Times New Roman"/>
            <w:sz w:val="24"/>
            <w:szCs w:val="24"/>
          </w:rPr>
          <w:t>Правил</w:t>
        </w:r>
      </w:hyperlink>
      <w:r w:rsidRPr="004810D0">
        <w:rPr>
          <w:rFonts w:ascii="Times New Roman" w:hAnsi="Times New Roman" w:cs="Times New Roman"/>
          <w:sz w:val="24"/>
          <w:szCs w:val="24"/>
        </w:rPr>
        <w:t xml:space="preserve"> дорожного движения;</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 xml:space="preserve">влияние </w:t>
      </w:r>
      <w:proofErr w:type="spellStart"/>
      <w:r w:rsidRPr="004810D0">
        <w:rPr>
          <w:rFonts w:ascii="Times New Roman" w:hAnsi="Times New Roman" w:cs="Times New Roman"/>
          <w:sz w:val="24"/>
          <w:szCs w:val="24"/>
        </w:rPr>
        <w:t>погодно</w:t>
      </w:r>
      <w:proofErr w:type="spellEnd"/>
      <w:r w:rsidRPr="004810D0">
        <w:rPr>
          <w:rFonts w:ascii="Times New Roman" w:hAnsi="Times New Roman" w:cs="Times New Roman"/>
          <w:sz w:val="24"/>
          <w:szCs w:val="24"/>
        </w:rPr>
        <w:t>-климатических и дорожных условий на безопасность дорожного движения;</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правила по охране труда в процессе эксплуатации транспортного средства и обращении с эксплуатационными материалами;</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основы трудового законодательства Российской Федерации, нормативные правовые акты, регулирующие режим труда и отдыха водителей;</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установленные заводом-изготовителем периодичности технического обслуживания и ремонта;</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инструкции по использованию в работе установленного на транспортном средстве оборудования и приборов;</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основы погрузки, разгрузки, размещения и крепления грузовых мест, багажа в кузове автомобиля, опасность и последствия перемещения груза;</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правовые аспекты (права, обязанности и ответственность) оказания первой помощи;</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правила оказания первой помощи;</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4810D0" w:rsidRPr="004810D0" w:rsidRDefault="004810D0" w:rsidP="004810D0">
      <w:pPr>
        <w:widowControl w:val="0"/>
        <w:autoSpaceDE w:val="0"/>
        <w:autoSpaceDN w:val="0"/>
        <w:adjustRightInd w:val="0"/>
        <w:spacing w:after="0" w:line="240" w:lineRule="auto"/>
        <w:jc w:val="both"/>
        <w:rPr>
          <w:rFonts w:ascii="Times New Roman" w:hAnsi="Times New Roman" w:cs="Times New Roman"/>
          <w:sz w:val="24"/>
          <w:szCs w:val="24"/>
        </w:rPr>
      </w:pPr>
      <w:r w:rsidRPr="004810D0">
        <w:rPr>
          <w:rFonts w:ascii="Times New Roman" w:hAnsi="Times New Roman" w:cs="Times New Roman"/>
          <w:sz w:val="24"/>
          <w:szCs w:val="24"/>
        </w:rPr>
        <w:t>В результате освоения образовательной программы обучающиеся должны уметь:</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безопасно и эффективно управлять транспортным средством в различных условиях движения;</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 xml:space="preserve">соблюдать </w:t>
      </w:r>
      <w:hyperlink r:id="rId24" w:anchor="l12" w:history="1">
        <w:r w:rsidRPr="004810D0">
          <w:rPr>
            <w:rFonts w:ascii="Times New Roman" w:hAnsi="Times New Roman" w:cs="Times New Roman"/>
            <w:sz w:val="24"/>
            <w:szCs w:val="24"/>
          </w:rPr>
          <w:t>Правила</w:t>
        </w:r>
      </w:hyperlink>
      <w:r w:rsidRPr="004810D0">
        <w:rPr>
          <w:rFonts w:ascii="Times New Roman" w:hAnsi="Times New Roman" w:cs="Times New Roman"/>
          <w:sz w:val="24"/>
          <w:szCs w:val="24"/>
        </w:rPr>
        <w:t xml:space="preserve"> дорожного движения;</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управлять своим эмоциональным состоянием;</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выполнять ежедневное техническое обслуживание транспортного средства;</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проверять техническое состояние транспортного средства;</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устранять мелкие неисправности в процессе эксплуатации транспортного средства, не требующие разборки узлов и агрегатов;</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выбирать безопасные скорость, дистанцию и интервал в различных условиях движения;</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использовать зеркала заднего вида при движении и маневрировании;</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прогнозировать возникновение опасных дорожно-транспортных ситуаций в процессе управления и совершать действия по их предотвращению;</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использовать средства тушения пожара;</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использовать установленное на транспортном средстве оборудование и приборы;</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заполнять документацию, связанную со спецификой эксплуатации транспортного средства;</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lastRenderedPageBreak/>
        <w:t>выполнять мероприятия по оказанию первой помощи пострадавшим в дорожно-транспортном происшествии;</w:t>
      </w:r>
    </w:p>
    <w:p w:rsidR="004810D0" w:rsidRPr="004810D0" w:rsidRDefault="004810D0" w:rsidP="004810D0">
      <w:pPr>
        <w:widowControl w:val="0"/>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совершенствовать свои навыки управления транспортным средством.</w:t>
      </w:r>
    </w:p>
    <w:p w:rsidR="004810D0" w:rsidRPr="004810D0" w:rsidRDefault="004810D0" w:rsidP="004810D0">
      <w:pPr>
        <w:widowControl w:val="0"/>
        <w:autoSpaceDE w:val="0"/>
        <w:autoSpaceDN w:val="0"/>
        <w:adjustRightInd w:val="0"/>
        <w:spacing w:after="150" w:line="240" w:lineRule="auto"/>
        <w:jc w:val="center"/>
        <w:rPr>
          <w:rFonts w:ascii="Times New Roman" w:hAnsi="Times New Roman" w:cs="Times New Roman"/>
          <w:b/>
          <w:bCs/>
          <w:sz w:val="32"/>
          <w:szCs w:val="32"/>
        </w:rPr>
      </w:pPr>
    </w:p>
    <w:p w:rsidR="004810D0" w:rsidRPr="004810D0" w:rsidRDefault="004810D0" w:rsidP="004810D0">
      <w:pPr>
        <w:widowControl w:val="0"/>
        <w:autoSpaceDE w:val="0"/>
        <w:autoSpaceDN w:val="0"/>
        <w:adjustRightInd w:val="0"/>
        <w:spacing w:after="150" w:line="240" w:lineRule="auto"/>
        <w:jc w:val="center"/>
        <w:rPr>
          <w:rFonts w:ascii="Times New Roman" w:hAnsi="Times New Roman" w:cs="Times New Roman"/>
          <w:sz w:val="32"/>
          <w:szCs w:val="32"/>
        </w:rPr>
      </w:pPr>
      <w:r w:rsidRPr="004810D0">
        <w:rPr>
          <w:rFonts w:ascii="Times New Roman" w:hAnsi="Times New Roman" w:cs="Times New Roman"/>
          <w:b/>
          <w:bCs/>
          <w:sz w:val="32"/>
          <w:szCs w:val="32"/>
        </w:rPr>
        <w:t>V. Условия реализации Рабочей программы</w:t>
      </w:r>
    </w:p>
    <w:p w:rsidR="004810D0" w:rsidRPr="004810D0" w:rsidRDefault="004810D0" w:rsidP="004810D0">
      <w:pPr>
        <w:widowControl w:val="0"/>
        <w:autoSpaceDE w:val="0"/>
        <w:autoSpaceDN w:val="0"/>
        <w:adjustRightInd w:val="0"/>
        <w:spacing w:after="0" w:line="240" w:lineRule="auto"/>
        <w:jc w:val="both"/>
        <w:rPr>
          <w:rFonts w:ascii="Times New Roman" w:hAnsi="Times New Roman" w:cs="Times New Roman"/>
          <w:sz w:val="24"/>
          <w:szCs w:val="24"/>
        </w:rPr>
      </w:pPr>
      <w:r w:rsidRPr="004810D0">
        <w:rPr>
          <w:rFonts w:ascii="Times New Roman" w:hAnsi="Times New Roman" w:cs="Times New Roman"/>
          <w:sz w:val="24"/>
          <w:szCs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Необходимость применения АПК определяется организацией, осуществляющей образовательную деятельность, самостоятельно.</w:t>
      </w:r>
    </w:p>
    <w:p w:rsidR="004810D0" w:rsidRPr="004810D0" w:rsidRDefault="004810D0" w:rsidP="004810D0">
      <w:pPr>
        <w:widowControl w:val="0"/>
        <w:autoSpaceDE w:val="0"/>
        <w:autoSpaceDN w:val="0"/>
        <w:adjustRightInd w:val="0"/>
        <w:spacing w:after="150" w:line="240" w:lineRule="auto"/>
        <w:jc w:val="both"/>
        <w:rPr>
          <w:rFonts w:ascii="Times New Roman" w:hAnsi="Times New Roman" w:cs="Times New Roman"/>
          <w:sz w:val="24"/>
          <w:szCs w:val="24"/>
        </w:rPr>
      </w:pPr>
      <w:r w:rsidRPr="004810D0">
        <w:rPr>
          <w:rFonts w:ascii="Times New Roman" w:hAnsi="Times New Roman" w:cs="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25" w:anchor="l84" w:history="1">
        <w:r w:rsidRPr="004810D0">
          <w:rPr>
            <w:rFonts w:ascii="Times New Roman" w:hAnsi="Times New Roman" w:cs="Times New Roman"/>
            <w:sz w:val="24"/>
            <w:szCs w:val="24"/>
          </w:rPr>
          <w:t>пунктом 1</w:t>
        </w:r>
      </w:hyperlink>
      <w:r w:rsidRPr="004810D0">
        <w:rPr>
          <w:rFonts w:ascii="Times New Roman" w:hAnsi="Times New Roman" w:cs="Times New Roman"/>
          <w:sz w:val="24"/>
          <w:szCs w:val="24"/>
        </w:rPr>
        <w:t xml:space="preserve"> статьи 16 и </w:t>
      </w:r>
      <w:hyperlink r:id="rId26" w:anchor="l903" w:history="1">
        <w:r w:rsidRPr="004810D0">
          <w:rPr>
            <w:rFonts w:ascii="Times New Roman" w:hAnsi="Times New Roman" w:cs="Times New Roman"/>
            <w:sz w:val="24"/>
            <w:szCs w:val="24"/>
          </w:rPr>
          <w:t>пунктом 1</w:t>
        </w:r>
      </w:hyperlink>
      <w:r w:rsidRPr="004810D0">
        <w:rPr>
          <w:rFonts w:ascii="Times New Roman" w:hAnsi="Times New Roman" w:cs="Times New Roman"/>
          <w:sz w:val="24"/>
          <w:szCs w:val="24"/>
        </w:rPr>
        <w:t xml:space="preserve"> статьи 20 Федерального закона N 196-ФЗ (Собрание законодательства Российской Федерации, 1995, N 50, ст. 4873, 2021, N 27, ст. 5159) и </w:t>
      </w:r>
      <w:hyperlink r:id="rId27" w:anchor="l134" w:history="1">
        <w:r w:rsidRPr="004810D0">
          <w:rPr>
            <w:rFonts w:ascii="Times New Roman" w:hAnsi="Times New Roman" w:cs="Times New Roman"/>
            <w:sz w:val="24"/>
            <w:szCs w:val="24"/>
          </w:rPr>
          <w:t>подпунктом "б"</w:t>
        </w:r>
      </w:hyperlink>
      <w:r w:rsidRPr="004810D0">
        <w:rPr>
          <w:rFonts w:ascii="Times New Roman" w:hAnsi="Times New Roman" w:cs="Times New Roman"/>
          <w:sz w:val="24"/>
          <w:szCs w:val="24"/>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4810D0" w:rsidRP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Теоретическое обучение проводится в оборудованных учебных кабинетах.</w:t>
      </w:r>
    </w:p>
    <w:p w:rsidR="004810D0" w:rsidRP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Наполняемость учебной группы не должна превышать 30 человек.</w:t>
      </w:r>
    </w:p>
    <w:p w:rsidR="004810D0" w:rsidRP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4810D0" w:rsidRP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4810D0" w:rsidRPr="004810D0" w:rsidRDefault="004810D0" w:rsidP="004810D0">
      <w:pPr>
        <w:widowControl w:val="0"/>
        <w:autoSpaceDE w:val="0"/>
        <w:autoSpaceDN w:val="0"/>
        <w:adjustRightInd w:val="0"/>
        <w:spacing w:after="150" w:line="240" w:lineRule="auto"/>
        <w:jc w:val="both"/>
        <w:rPr>
          <w:rFonts w:ascii="Times New Roman" w:hAnsi="Times New Roman" w:cs="Times New Roman"/>
          <w:sz w:val="24"/>
          <w:szCs w:val="24"/>
        </w:rPr>
      </w:pPr>
      <w:r w:rsidRPr="004810D0">
        <w:rPr>
          <w:rFonts w:ascii="Times New Roman" w:hAnsi="Times New Roman" w:cs="Times New Roman"/>
          <w:noProof/>
          <w:sz w:val="24"/>
          <w:szCs w:val="24"/>
        </w:rPr>
        <w:drawing>
          <wp:inline distT="0" distB="0" distL="0" distR="0" wp14:anchorId="10CFBBA0" wp14:editId="0C5D9AA8">
            <wp:extent cx="342900" cy="342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810D0">
        <w:rPr>
          <w:rFonts w:ascii="Times New Roman" w:hAnsi="Times New Roman" w:cs="Times New Roman"/>
          <w:sz w:val="24"/>
          <w:szCs w:val="24"/>
        </w:rPr>
        <w:t xml:space="preserve"> ,</w:t>
      </w:r>
      <w:r w:rsidR="001F6F12">
        <w:rPr>
          <w:rFonts w:ascii="Times New Roman" w:hAnsi="Times New Roman" w:cs="Times New Roman"/>
          <w:sz w:val="24"/>
          <w:szCs w:val="24"/>
        </w:rPr>
        <w:t xml:space="preserve"> </w:t>
      </w:r>
      <w:r w:rsidRPr="004810D0">
        <w:rPr>
          <w:rFonts w:ascii="Times New Roman" w:hAnsi="Times New Roman" w:cs="Times New Roman"/>
          <w:sz w:val="24"/>
          <w:szCs w:val="24"/>
        </w:rPr>
        <w:t>где:</w:t>
      </w:r>
    </w:p>
    <w:p w:rsidR="004810D0" w:rsidRPr="004810D0" w:rsidRDefault="004810D0" w:rsidP="004810D0">
      <w:pPr>
        <w:widowControl w:val="0"/>
        <w:autoSpaceDE w:val="0"/>
        <w:autoSpaceDN w:val="0"/>
        <w:adjustRightInd w:val="0"/>
        <w:spacing w:after="150" w:line="240" w:lineRule="auto"/>
        <w:jc w:val="both"/>
        <w:rPr>
          <w:rFonts w:ascii="Times New Roman" w:hAnsi="Times New Roman" w:cs="Times New Roman"/>
          <w:sz w:val="24"/>
          <w:szCs w:val="24"/>
        </w:rPr>
      </w:pPr>
      <w:r w:rsidRPr="004810D0">
        <w:rPr>
          <w:rFonts w:ascii="Times New Roman" w:hAnsi="Times New Roman" w:cs="Times New Roman"/>
          <w:sz w:val="24"/>
          <w:szCs w:val="24"/>
        </w:rPr>
        <w:t>П - число необходимых помещений;</w:t>
      </w:r>
    </w:p>
    <w:p w:rsidR="004810D0" w:rsidRPr="004810D0" w:rsidRDefault="004810D0" w:rsidP="004810D0">
      <w:pPr>
        <w:widowControl w:val="0"/>
        <w:autoSpaceDE w:val="0"/>
        <w:autoSpaceDN w:val="0"/>
        <w:adjustRightInd w:val="0"/>
        <w:spacing w:after="150" w:line="240" w:lineRule="auto"/>
        <w:jc w:val="both"/>
        <w:rPr>
          <w:rFonts w:ascii="Times New Roman" w:hAnsi="Times New Roman" w:cs="Times New Roman"/>
          <w:sz w:val="24"/>
          <w:szCs w:val="24"/>
        </w:rPr>
      </w:pPr>
      <w:r w:rsidRPr="004810D0">
        <w:rPr>
          <w:rFonts w:ascii="Times New Roman" w:hAnsi="Times New Roman" w:cs="Times New Roman"/>
          <w:noProof/>
          <w:sz w:val="24"/>
          <w:szCs w:val="24"/>
        </w:rPr>
        <w:drawing>
          <wp:inline distT="0" distB="0" distL="0" distR="0" wp14:anchorId="7E02D4FA" wp14:editId="4DB172A1">
            <wp:extent cx="342900" cy="342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810D0">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4810D0" w:rsidRPr="004810D0" w:rsidRDefault="004810D0" w:rsidP="004810D0">
      <w:pPr>
        <w:widowControl w:val="0"/>
        <w:autoSpaceDE w:val="0"/>
        <w:autoSpaceDN w:val="0"/>
        <w:adjustRightInd w:val="0"/>
        <w:spacing w:after="150" w:line="240" w:lineRule="auto"/>
        <w:jc w:val="both"/>
        <w:rPr>
          <w:rFonts w:ascii="Times New Roman" w:hAnsi="Times New Roman" w:cs="Times New Roman"/>
          <w:sz w:val="24"/>
          <w:szCs w:val="24"/>
        </w:rPr>
      </w:pPr>
      <w:r w:rsidRPr="004810D0">
        <w:rPr>
          <w:rFonts w:ascii="Times New Roman" w:hAnsi="Times New Roman" w:cs="Times New Roman"/>
          <w:sz w:val="24"/>
          <w:szCs w:val="24"/>
        </w:rPr>
        <w:t>n - общее число групп;</w:t>
      </w:r>
    </w:p>
    <w:p w:rsidR="004810D0" w:rsidRPr="004810D0" w:rsidRDefault="004810D0" w:rsidP="004810D0">
      <w:pPr>
        <w:widowControl w:val="0"/>
        <w:autoSpaceDE w:val="0"/>
        <w:autoSpaceDN w:val="0"/>
        <w:adjustRightInd w:val="0"/>
        <w:spacing w:after="150" w:line="240" w:lineRule="auto"/>
        <w:jc w:val="both"/>
        <w:rPr>
          <w:rFonts w:ascii="Times New Roman" w:hAnsi="Times New Roman" w:cs="Times New Roman"/>
          <w:sz w:val="24"/>
          <w:szCs w:val="24"/>
        </w:rPr>
      </w:pPr>
      <w:r w:rsidRPr="004810D0">
        <w:rPr>
          <w:rFonts w:ascii="Times New Roman" w:hAnsi="Times New Roman" w:cs="Times New Roman"/>
          <w:sz w:val="24"/>
          <w:szCs w:val="24"/>
        </w:rPr>
        <w:t>0,75 - постоянный коэффициент (загрузка учебного кабинета принимается равной 75%);</w:t>
      </w:r>
    </w:p>
    <w:p w:rsidR="004810D0" w:rsidRPr="004810D0" w:rsidRDefault="004810D0" w:rsidP="004810D0">
      <w:pPr>
        <w:widowControl w:val="0"/>
        <w:autoSpaceDE w:val="0"/>
        <w:autoSpaceDN w:val="0"/>
        <w:adjustRightInd w:val="0"/>
        <w:spacing w:after="150" w:line="240" w:lineRule="auto"/>
        <w:jc w:val="both"/>
        <w:rPr>
          <w:rFonts w:ascii="Times New Roman" w:hAnsi="Times New Roman" w:cs="Times New Roman"/>
          <w:sz w:val="24"/>
          <w:szCs w:val="24"/>
        </w:rPr>
      </w:pPr>
      <w:r w:rsidRPr="004810D0">
        <w:rPr>
          <w:rFonts w:ascii="Times New Roman" w:hAnsi="Times New Roman" w:cs="Times New Roman"/>
          <w:noProof/>
          <w:sz w:val="24"/>
          <w:szCs w:val="24"/>
        </w:rPr>
        <w:drawing>
          <wp:inline distT="0" distB="0" distL="0" distR="0" wp14:anchorId="2B87756A" wp14:editId="06B01EB4">
            <wp:extent cx="342900" cy="342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810D0">
        <w:rPr>
          <w:rFonts w:ascii="Times New Roman" w:hAnsi="Times New Roman" w:cs="Times New Roman"/>
          <w:sz w:val="24"/>
          <w:szCs w:val="24"/>
        </w:rPr>
        <w:t xml:space="preserve">  - фонд времени использования помещения в часах.</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Обучение вождению проводится вне сетки учебного времени мастером производственного обучения индивидуально с каждым обучающимся в соответствии с </w:t>
      </w:r>
      <w:r w:rsidRPr="004810D0">
        <w:rPr>
          <w:rFonts w:ascii="Times New Roman" w:hAnsi="Times New Roman" w:cs="Times New Roman"/>
          <w:sz w:val="24"/>
          <w:szCs w:val="24"/>
        </w:rPr>
        <w:lastRenderedPageBreak/>
        <w:t>графиком очередности обучения вождению.</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Первоначальное обучение вождению транспортных средств должно проводиться на закрытых площадках или автодромах.</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31" w:anchor="l12" w:history="1">
        <w:r w:rsidRPr="004810D0">
          <w:rPr>
            <w:rFonts w:ascii="Times New Roman" w:hAnsi="Times New Roman" w:cs="Times New Roman"/>
            <w:sz w:val="24"/>
            <w:szCs w:val="24"/>
          </w:rPr>
          <w:t>Правил</w:t>
        </w:r>
      </w:hyperlink>
      <w:r w:rsidRPr="004810D0">
        <w:rPr>
          <w:rFonts w:ascii="Times New Roman" w:hAnsi="Times New Roman" w:cs="Times New Roman"/>
          <w:sz w:val="24"/>
          <w:szCs w:val="24"/>
        </w:rPr>
        <w:t xml:space="preserve"> дорожного движения.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32" w:anchor="l68" w:history="1">
        <w:r w:rsidRPr="004810D0">
          <w:rPr>
            <w:rFonts w:ascii="Times New Roman" w:hAnsi="Times New Roman" w:cs="Times New Roman"/>
            <w:sz w:val="24"/>
            <w:szCs w:val="24"/>
          </w:rPr>
          <w:t>пункте 3.1</w:t>
        </w:r>
      </w:hyperlink>
      <w:r w:rsidRPr="004810D0">
        <w:rPr>
          <w:rFonts w:ascii="Times New Roman" w:hAnsi="Times New Roman" w:cs="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4810D0" w:rsidRP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Транспортное средство, используемое для обучения вождению, должно соответствовать материально-техническим условиям, предусмотренным пунктом 5.4 Программы.</w:t>
      </w:r>
    </w:p>
    <w:p w:rsidR="004810D0" w:rsidRPr="004810D0" w:rsidRDefault="004810D0" w:rsidP="004810D0">
      <w:pPr>
        <w:widowControl w:val="0"/>
        <w:autoSpaceDE w:val="0"/>
        <w:autoSpaceDN w:val="0"/>
        <w:adjustRightInd w:val="0"/>
        <w:spacing w:after="150" w:line="240" w:lineRule="auto"/>
        <w:jc w:val="both"/>
        <w:rPr>
          <w:rFonts w:ascii="Times New Roman" w:hAnsi="Times New Roman" w:cs="Times New Roman"/>
          <w:sz w:val="24"/>
          <w:szCs w:val="24"/>
        </w:rPr>
      </w:pPr>
      <w:r w:rsidRPr="004810D0">
        <w:rPr>
          <w:rFonts w:ascii="Times New Roman" w:hAnsi="Times New Roman" w:cs="Times New Roman"/>
          <w:sz w:val="24"/>
          <w:szCs w:val="24"/>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4810D0" w:rsidRP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33" w:anchor="l0" w:history="1">
        <w:r w:rsidRPr="004810D0">
          <w:rPr>
            <w:rFonts w:ascii="Times New Roman" w:hAnsi="Times New Roman" w:cs="Times New Roman"/>
            <w:sz w:val="24"/>
            <w:szCs w:val="24"/>
          </w:rPr>
          <w:t>от 26 августа 2010 г. N 761н</w:t>
        </w:r>
      </w:hyperlink>
      <w:r w:rsidRPr="004810D0">
        <w:rPr>
          <w:rFonts w:ascii="Times New Roman" w:hAnsi="Times New Roman" w:cs="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4810D0" w:rsidRP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Мастер производственного обучения должен удовлетворять требованиям профессионального </w:t>
      </w:r>
      <w:hyperlink r:id="rId34" w:anchor="l14" w:history="1">
        <w:r w:rsidRPr="004810D0">
          <w:rPr>
            <w:rFonts w:ascii="Times New Roman" w:hAnsi="Times New Roman" w:cs="Times New Roman"/>
            <w:sz w:val="24"/>
            <w:szCs w:val="24"/>
          </w:rPr>
          <w:t>стандарта</w:t>
        </w:r>
      </w:hyperlink>
      <w:r w:rsidRPr="004810D0">
        <w:rPr>
          <w:rFonts w:ascii="Times New Roman" w:hAnsi="Times New Roman" w:cs="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4810D0" w:rsidRPr="004810D0" w:rsidRDefault="004810D0" w:rsidP="004810D0">
      <w:pPr>
        <w:widowControl w:val="0"/>
        <w:autoSpaceDE w:val="0"/>
        <w:autoSpaceDN w:val="0"/>
        <w:adjustRightInd w:val="0"/>
        <w:spacing w:after="150" w:line="240" w:lineRule="auto"/>
        <w:jc w:val="both"/>
        <w:rPr>
          <w:rFonts w:ascii="Times New Roman" w:hAnsi="Times New Roman" w:cs="Times New Roman"/>
          <w:sz w:val="24"/>
          <w:szCs w:val="24"/>
        </w:rPr>
      </w:pPr>
      <w:r w:rsidRPr="004810D0">
        <w:rPr>
          <w:rFonts w:ascii="Times New Roman" w:hAnsi="Times New Roman" w:cs="Times New Roman"/>
          <w:sz w:val="24"/>
          <w:szCs w:val="24"/>
        </w:rPr>
        <w:t>5.3. Информационно-методические условия реализации образовательной программы включают:</w:t>
      </w:r>
    </w:p>
    <w:p w:rsidR="004810D0" w:rsidRPr="004810D0" w:rsidRDefault="004810D0" w:rsidP="004810D0">
      <w:pPr>
        <w:widowControl w:val="0"/>
        <w:numPr>
          <w:ilvl w:val="0"/>
          <w:numId w:val="5"/>
        </w:numPr>
        <w:autoSpaceDE w:val="0"/>
        <w:autoSpaceDN w:val="0"/>
        <w:adjustRightInd w:val="0"/>
        <w:spacing w:after="15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учебный план;</w:t>
      </w:r>
    </w:p>
    <w:p w:rsidR="004810D0" w:rsidRPr="004810D0" w:rsidRDefault="004810D0" w:rsidP="004810D0">
      <w:pPr>
        <w:widowControl w:val="0"/>
        <w:numPr>
          <w:ilvl w:val="0"/>
          <w:numId w:val="5"/>
        </w:numPr>
        <w:autoSpaceDE w:val="0"/>
        <w:autoSpaceDN w:val="0"/>
        <w:adjustRightInd w:val="0"/>
        <w:spacing w:after="15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календарный учебный график;</w:t>
      </w:r>
    </w:p>
    <w:p w:rsidR="004810D0" w:rsidRPr="004810D0" w:rsidRDefault="004810D0" w:rsidP="004810D0">
      <w:pPr>
        <w:widowControl w:val="0"/>
        <w:numPr>
          <w:ilvl w:val="0"/>
          <w:numId w:val="5"/>
        </w:numPr>
        <w:autoSpaceDE w:val="0"/>
        <w:autoSpaceDN w:val="0"/>
        <w:adjustRightInd w:val="0"/>
        <w:spacing w:after="15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рабочие программы учебных предметов;</w:t>
      </w:r>
    </w:p>
    <w:p w:rsidR="004810D0" w:rsidRPr="004810D0" w:rsidRDefault="004810D0" w:rsidP="004810D0">
      <w:pPr>
        <w:widowControl w:val="0"/>
        <w:numPr>
          <w:ilvl w:val="0"/>
          <w:numId w:val="5"/>
        </w:numPr>
        <w:autoSpaceDE w:val="0"/>
        <w:autoSpaceDN w:val="0"/>
        <w:adjustRightInd w:val="0"/>
        <w:spacing w:after="15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методические материалы и разработки;</w:t>
      </w:r>
    </w:p>
    <w:p w:rsidR="004810D0" w:rsidRPr="004810D0" w:rsidRDefault="004810D0" w:rsidP="004810D0">
      <w:pPr>
        <w:widowControl w:val="0"/>
        <w:numPr>
          <w:ilvl w:val="0"/>
          <w:numId w:val="5"/>
        </w:numPr>
        <w:autoSpaceDE w:val="0"/>
        <w:autoSpaceDN w:val="0"/>
        <w:adjustRightInd w:val="0"/>
        <w:spacing w:after="15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расписание занятий.</w:t>
      </w:r>
    </w:p>
    <w:p w:rsidR="004810D0" w:rsidRPr="004810D0" w:rsidRDefault="004810D0" w:rsidP="004810D0">
      <w:pPr>
        <w:widowControl w:val="0"/>
        <w:autoSpaceDE w:val="0"/>
        <w:autoSpaceDN w:val="0"/>
        <w:adjustRightInd w:val="0"/>
        <w:spacing w:after="150" w:line="240" w:lineRule="auto"/>
        <w:jc w:val="both"/>
        <w:rPr>
          <w:rFonts w:ascii="Times New Roman" w:hAnsi="Times New Roman" w:cs="Times New Roman"/>
          <w:sz w:val="24"/>
          <w:szCs w:val="24"/>
        </w:rPr>
      </w:pPr>
      <w:r w:rsidRPr="004810D0">
        <w:rPr>
          <w:rFonts w:ascii="Times New Roman" w:hAnsi="Times New Roman" w:cs="Times New Roman"/>
          <w:sz w:val="24"/>
          <w:szCs w:val="24"/>
        </w:rPr>
        <w:t>5.4. Материально-технические условия реализации образовательной программы.</w:t>
      </w:r>
    </w:p>
    <w:p w:rsidR="004810D0" w:rsidRP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lastRenderedPageBreak/>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sidRPr="004810D0">
        <w:rPr>
          <w:rFonts w:ascii="Times New Roman" w:hAnsi="Times New Roman" w:cs="Times New Roman"/>
          <w:sz w:val="24"/>
          <w:szCs w:val="24"/>
        </w:rPr>
        <w:t>саморегуляции</w:t>
      </w:r>
      <w:proofErr w:type="spellEnd"/>
      <w:r w:rsidRPr="004810D0">
        <w:rPr>
          <w:rFonts w:ascii="Times New Roman" w:hAnsi="Times New Roman" w:cs="Times New Roman"/>
          <w:sz w:val="24"/>
          <w:szCs w:val="24"/>
        </w:rPr>
        <w:t xml:space="preserve">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4810D0" w:rsidRP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w:t>
      </w:r>
      <w:r w:rsidR="001F6F12">
        <w:rPr>
          <w:rFonts w:ascii="Times New Roman" w:hAnsi="Times New Roman" w:cs="Times New Roman"/>
          <w:sz w:val="24"/>
          <w:szCs w:val="24"/>
        </w:rPr>
        <w:t xml:space="preserve"> к риску, конфликтность, </w:t>
      </w:r>
      <w:r w:rsidRPr="004810D0">
        <w:rPr>
          <w:rFonts w:ascii="Times New Roman" w:hAnsi="Times New Roman" w:cs="Times New Roman"/>
          <w:sz w:val="24"/>
          <w:szCs w:val="24"/>
        </w:rPr>
        <w:t>устойчивость</w:t>
      </w:r>
      <w:r w:rsidR="001F6F12">
        <w:rPr>
          <w:rFonts w:ascii="Times New Roman" w:hAnsi="Times New Roman" w:cs="Times New Roman"/>
          <w:sz w:val="24"/>
          <w:szCs w:val="24"/>
        </w:rPr>
        <w:t xml:space="preserve"> к монотонности</w:t>
      </w:r>
      <w:r w:rsidRPr="004810D0">
        <w:rPr>
          <w:rFonts w:ascii="Times New Roman" w:hAnsi="Times New Roman" w:cs="Times New Roman"/>
          <w:sz w:val="24"/>
          <w:szCs w:val="24"/>
        </w:rPr>
        <w:t>).</w:t>
      </w:r>
    </w:p>
    <w:p w:rsidR="004810D0" w:rsidRP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АПК для формирования у водителей навыков </w:t>
      </w:r>
      <w:proofErr w:type="spellStart"/>
      <w:r w:rsidRPr="004810D0">
        <w:rPr>
          <w:rFonts w:ascii="Times New Roman" w:hAnsi="Times New Roman" w:cs="Times New Roman"/>
          <w:sz w:val="24"/>
          <w:szCs w:val="24"/>
        </w:rPr>
        <w:t>саморегуляции</w:t>
      </w:r>
      <w:proofErr w:type="spellEnd"/>
      <w:r w:rsidRPr="004810D0">
        <w:rPr>
          <w:rFonts w:ascii="Times New Roman" w:hAnsi="Times New Roman" w:cs="Times New Roman"/>
          <w:sz w:val="24"/>
          <w:szCs w:val="24"/>
        </w:rPr>
        <w:t xml:space="preserve"> психоэмоционального состояния должны предоставлять возможности для обучения </w:t>
      </w:r>
      <w:proofErr w:type="spellStart"/>
      <w:r w:rsidRPr="004810D0">
        <w:rPr>
          <w:rFonts w:ascii="Times New Roman" w:hAnsi="Times New Roman" w:cs="Times New Roman"/>
          <w:sz w:val="24"/>
          <w:szCs w:val="24"/>
        </w:rPr>
        <w:t>саморегуляции</w:t>
      </w:r>
      <w:proofErr w:type="spellEnd"/>
      <w:r w:rsidRPr="004810D0">
        <w:rPr>
          <w:rFonts w:ascii="Times New Roman" w:hAnsi="Times New Roman" w:cs="Times New Roman"/>
          <w:sz w:val="24"/>
          <w:szCs w:val="24"/>
        </w:rPr>
        <w:t xml:space="preserve"> при наиболее часто встречающихся состояниях: эмоциональной напряженности, монотон</w:t>
      </w:r>
      <w:r w:rsidR="001F6F12">
        <w:rPr>
          <w:rFonts w:ascii="Times New Roman" w:hAnsi="Times New Roman" w:cs="Times New Roman"/>
          <w:sz w:val="24"/>
          <w:szCs w:val="24"/>
        </w:rPr>
        <w:t>ности,</w:t>
      </w:r>
      <w:r w:rsidRPr="004810D0">
        <w:rPr>
          <w:rFonts w:ascii="Times New Roman" w:hAnsi="Times New Roman" w:cs="Times New Roman"/>
          <w:sz w:val="24"/>
          <w:szCs w:val="24"/>
        </w:rPr>
        <w:t xml:space="preserve"> утомлении, стрессе и тренировке свойств внимания (концентрации, распределения).</w:t>
      </w:r>
    </w:p>
    <w:p w:rsidR="004810D0" w:rsidRP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АПК должен обеспечивать защиту персональных данных.</w:t>
      </w:r>
    </w:p>
    <w:p w:rsidR="004810D0" w:rsidRP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4810D0" w:rsidRP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Учебные транспортные средства категории "B"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35" w:anchor="l3163" w:history="1">
        <w:r w:rsidRPr="004810D0">
          <w:rPr>
            <w:rFonts w:ascii="Times New Roman" w:hAnsi="Times New Roman" w:cs="Times New Roman"/>
            <w:sz w:val="24"/>
            <w:szCs w:val="24"/>
          </w:rPr>
          <w:t>пунктом 1</w:t>
        </w:r>
      </w:hyperlink>
      <w:r w:rsidRPr="004810D0">
        <w:rPr>
          <w:rFonts w:ascii="Times New Roman" w:hAnsi="Times New Roman" w:cs="Times New Roman"/>
          <w:sz w:val="24"/>
          <w:szCs w:val="24"/>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4810D0" w:rsidRP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4810D0" w:rsidRPr="004810D0" w:rsidRDefault="004810D0" w:rsidP="004810D0">
      <w:pPr>
        <w:widowControl w:val="0"/>
        <w:autoSpaceDE w:val="0"/>
        <w:autoSpaceDN w:val="0"/>
        <w:adjustRightInd w:val="0"/>
        <w:spacing w:after="150" w:line="240" w:lineRule="auto"/>
        <w:jc w:val="both"/>
        <w:rPr>
          <w:rFonts w:ascii="Times New Roman" w:hAnsi="Times New Roman" w:cs="Times New Roman"/>
          <w:sz w:val="24"/>
          <w:szCs w:val="24"/>
        </w:rPr>
      </w:pPr>
      <w:r w:rsidRPr="004810D0">
        <w:rPr>
          <w:rFonts w:ascii="Times New Roman" w:hAnsi="Times New Roman" w:cs="Times New Roman"/>
          <w:noProof/>
          <w:sz w:val="24"/>
          <w:szCs w:val="24"/>
        </w:rPr>
        <w:drawing>
          <wp:inline distT="0" distB="0" distL="0" distR="0" wp14:anchorId="2D96A5E6" wp14:editId="07673F7A">
            <wp:extent cx="342900" cy="342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810D0">
        <w:rPr>
          <w:rFonts w:ascii="Times New Roman" w:hAnsi="Times New Roman" w:cs="Times New Roman"/>
          <w:sz w:val="24"/>
          <w:szCs w:val="24"/>
        </w:rPr>
        <w:t xml:space="preserve"> ,</w:t>
      </w:r>
      <w:r w:rsidR="001F6F12">
        <w:rPr>
          <w:rFonts w:ascii="Times New Roman" w:hAnsi="Times New Roman" w:cs="Times New Roman"/>
          <w:sz w:val="24"/>
          <w:szCs w:val="24"/>
        </w:rPr>
        <w:t xml:space="preserve"> </w:t>
      </w:r>
      <w:r w:rsidRPr="004810D0">
        <w:rPr>
          <w:rFonts w:ascii="Times New Roman" w:hAnsi="Times New Roman" w:cs="Times New Roman"/>
          <w:sz w:val="24"/>
          <w:szCs w:val="24"/>
        </w:rPr>
        <w:t>где:</w:t>
      </w:r>
    </w:p>
    <w:p w:rsidR="004810D0" w:rsidRPr="004810D0" w:rsidRDefault="004810D0" w:rsidP="004810D0">
      <w:pPr>
        <w:widowControl w:val="0"/>
        <w:autoSpaceDE w:val="0"/>
        <w:autoSpaceDN w:val="0"/>
        <w:adjustRightInd w:val="0"/>
        <w:spacing w:after="150" w:line="240" w:lineRule="auto"/>
        <w:jc w:val="both"/>
        <w:rPr>
          <w:rFonts w:ascii="Times New Roman" w:hAnsi="Times New Roman" w:cs="Times New Roman"/>
          <w:sz w:val="24"/>
          <w:szCs w:val="24"/>
        </w:rPr>
      </w:pPr>
      <w:r w:rsidRPr="004810D0">
        <w:rPr>
          <w:rFonts w:ascii="Times New Roman" w:hAnsi="Times New Roman" w:cs="Times New Roman"/>
          <w:noProof/>
          <w:sz w:val="24"/>
          <w:szCs w:val="24"/>
        </w:rPr>
        <w:drawing>
          <wp:inline distT="0" distB="0" distL="0" distR="0" wp14:anchorId="1EFAD369" wp14:editId="178D1D71">
            <wp:extent cx="276225" cy="219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4810D0">
        <w:rPr>
          <w:rFonts w:ascii="Times New Roman" w:hAnsi="Times New Roman" w:cs="Times New Roman"/>
          <w:sz w:val="24"/>
          <w:szCs w:val="24"/>
        </w:rPr>
        <w:t xml:space="preserve">  - количество автотранспортных средств;</w:t>
      </w:r>
    </w:p>
    <w:p w:rsidR="004810D0" w:rsidRPr="004810D0" w:rsidRDefault="004810D0" w:rsidP="004810D0">
      <w:pPr>
        <w:widowControl w:val="0"/>
        <w:autoSpaceDE w:val="0"/>
        <w:autoSpaceDN w:val="0"/>
        <w:adjustRightInd w:val="0"/>
        <w:spacing w:after="150" w:line="240" w:lineRule="auto"/>
        <w:jc w:val="both"/>
        <w:rPr>
          <w:rFonts w:ascii="Times New Roman" w:hAnsi="Times New Roman" w:cs="Times New Roman"/>
          <w:sz w:val="24"/>
          <w:szCs w:val="24"/>
        </w:rPr>
      </w:pPr>
      <w:r w:rsidRPr="004810D0">
        <w:rPr>
          <w:rFonts w:ascii="Times New Roman" w:hAnsi="Times New Roman" w:cs="Times New Roman"/>
          <w:sz w:val="24"/>
          <w:szCs w:val="24"/>
        </w:rPr>
        <w:t>T - количество часов вождения в соответствии с учебным планом;</w:t>
      </w:r>
    </w:p>
    <w:p w:rsidR="004810D0" w:rsidRPr="004810D0" w:rsidRDefault="004810D0" w:rsidP="004810D0">
      <w:pPr>
        <w:widowControl w:val="0"/>
        <w:autoSpaceDE w:val="0"/>
        <w:autoSpaceDN w:val="0"/>
        <w:adjustRightInd w:val="0"/>
        <w:spacing w:after="150" w:line="240" w:lineRule="auto"/>
        <w:jc w:val="both"/>
        <w:rPr>
          <w:rFonts w:ascii="Times New Roman" w:hAnsi="Times New Roman" w:cs="Times New Roman"/>
          <w:sz w:val="24"/>
          <w:szCs w:val="24"/>
        </w:rPr>
      </w:pPr>
      <w:r w:rsidRPr="004810D0">
        <w:rPr>
          <w:rFonts w:ascii="Times New Roman" w:hAnsi="Times New Roman" w:cs="Times New Roman"/>
          <w:sz w:val="24"/>
          <w:szCs w:val="24"/>
        </w:rPr>
        <w:t>K - количество обучающихся в год;</w:t>
      </w:r>
    </w:p>
    <w:p w:rsidR="004810D0" w:rsidRPr="004810D0" w:rsidRDefault="004810D0" w:rsidP="004810D0">
      <w:pPr>
        <w:widowControl w:val="0"/>
        <w:autoSpaceDE w:val="0"/>
        <w:autoSpaceDN w:val="0"/>
        <w:adjustRightInd w:val="0"/>
        <w:spacing w:after="150" w:line="240" w:lineRule="auto"/>
        <w:jc w:val="both"/>
        <w:rPr>
          <w:rFonts w:ascii="Times New Roman" w:hAnsi="Times New Roman" w:cs="Times New Roman"/>
          <w:sz w:val="24"/>
          <w:szCs w:val="24"/>
        </w:rPr>
      </w:pPr>
      <w:r w:rsidRPr="004810D0">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4810D0" w:rsidRPr="004810D0" w:rsidRDefault="004810D0" w:rsidP="004810D0">
      <w:pPr>
        <w:widowControl w:val="0"/>
        <w:autoSpaceDE w:val="0"/>
        <w:autoSpaceDN w:val="0"/>
        <w:adjustRightInd w:val="0"/>
        <w:spacing w:after="150" w:line="240" w:lineRule="auto"/>
        <w:jc w:val="both"/>
        <w:rPr>
          <w:rFonts w:ascii="Times New Roman" w:hAnsi="Times New Roman" w:cs="Times New Roman"/>
          <w:sz w:val="24"/>
          <w:szCs w:val="24"/>
        </w:rPr>
      </w:pPr>
      <w:r w:rsidRPr="004810D0">
        <w:rPr>
          <w:rFonts w:ascii="Times New Roman" w:hAnsi="Times New Roman" w:cs="Times New Roman"/>
          <w:sz w:val="24"/>
          <w:szCs w:val="24"/>
        </w:rPr>
        <w:lastRenderedPageBreak/>
        <w:t>24,5 - среднее количество рабочих дней в месяц;</w:t>
      </w:r>
    </w:p>
    <w:p w:rsidR="004810D0" w:rsidRPr="004810D0" w:rsidRDefault="004810D0" w:rsidP="004810D0">
      <w:pPr>
        <w:widowControl w:val="0"/>
        <w:autoSpaceDE w:val="0"/>
        <w:autoSpaceDN w:val="0"/>
        <w:adjustRightInd w:val="0"/>
        <w:spacing w:after="150" w:line="240" w:lineRule="auto"/>
        <w:jc w:val="both"/>
        <w:rPr>
          <w:rFonts w:ascii="Times New Roman" w:hAnsi="Times New Roman" w:cs="Times New Roman"/>
          <w:sz w:val="24"/>
          <w:szCs w:val="24"/>
        </w:rPr>
      </w:pPr>
      <w:r w:rsidRPr="004810D0">
        <w:rPr>
          <w:rFonts w:ascii="Times New Roman" w:hAnsi="Times New Roman" w:cs="Times New Roman"/>
          <w:sz w:val="24"/>
          <w:szCs w:val="24"/>
        </w:rPr>
        <w:t>12 - количество рабочих месяцев в году;</w:t>
      </w:r>
    </w:p>
    <w:p w:rsidR="004810D0" w:rsidRPr="004810D0" w:rsidRDefault="004810D0" w:rsidP="004810D0">
      <w:pPr>
        <w:widowControl w:val="0"/>
        <w:autoSpaceDE w:val="0"/>
        <w:autoSpaceDN w:val="0"/>
        <w:adjustRightInd w:val="0"/>
        <w:spacing w:after="150" w:line="240" w:lineRule="auto"/>
        <w:jc w:val="both"/>
        <w:rPr>
          <w:rFonts w:ascii="Times New Roman" w:hAnsi="Times New Roman" w:cs="Times New Roman"/>
          <w:sz w:val="24"/>
          <w:szCs w:val="24"/>
        </w:rPr>
      </w:pPr>
      <w:r w:rsidRPr="004810D0">
        <w:rPr>
          <w:rFonts w:ascii="Times New Roman" w:hAnsi="Times New Roman" w:cs="Times New Roman"/>
          <w:sz w:val="24"/>
          <w:szCs w:val="24"/>
        </w:rPr>
        <w:t>1 - количество резервных учебных транспортных средств.</w:t>
      </w:r>
    </w:p>
    <w:p w:rsidR="004810D0" w:rsidRP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4810D0" w:rsidRPr="004810D0" w:rsidRDefault="004810D0" w:rsidP="001F6F12">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Механическое транспортное средство, используемое для обучения вождению, согласно </w:t>
      </w:r>
      <w:hyperlink r:id="rId38" w:anchor="l521" w:history="1">
        <w:r w:rsidRPr="004810D0">
          <w:rPr>
            <w:rFonts w:ascii="Times New Roman" w:hAnsi="Times New Roman" w:cs="Times New Roman"/>
            <w:sz w:val="24"/>
            <w:szCs w:val="24"/>
          </w:rPr>
          <w:t>пункту 5</w:t>
        </w:r>
      </w:hyperlink>
      <w:r w:rsidRPr="004810D0">
        <w:rPr>
          <w:rFonts w:ascii="Times New Roman" w:hAnsi="Times New Roman" w:cs="Times New Roman"/>
          <w:sz w:val="24"/>
          <w:szCs w:val="24"/>
        </w:rP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39" w:anchor="l524" w:history="1">
        <w:r w:rsidRPr="004810D0">
          <w:rPr>
            <w:rFonts w:ascii="Times New Roman" w:hAnsi="Times New Roman" w:cs="Times New Roman"/>
            <w:sz w:val="24"/>
            <w:szCs w:val="24"/>
          </w:rPr>
          <w:t>пунктом 8</w:t>
        </w:r>
      </w:hyperlink>
      <w:r w:rsidRPr="004810D0">
        <w:rPr>
          <w:rFonts w:ascii="Times New Roman" w:hAnsi="Times New Roman" w:cs="Times New Roman"/>
          <w:sz w:val="24"/>
          <w:szCs w:val="24"/>
        </w:rPr>
        <w:t xml:space="preserve"> Основных положений.</w:t>
      </w:r>
    </w:p>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Перечень оборудования учебного кабинета</w:t>
      </w:r>
    </w:p>
    <w:p w:rsidR="004810D0" w:rsidRPr="004810D0" w:rsidRDefault="004810D0" w:rsidP="004810D0">
      <w:pPr>
        <w:widowControl w:val="0"/>
        <w:autoSpaceDE w:val="0"/>
        <w:autoSpaceDN w:val="0"/>
        <w:adjustRightInd w:val="0"/>
        <w:spacing w:after="0" w:line="240" w:lineRule="auto"/>
        <w:jc w:val="right"/>
        <w:rPr>
          <w:rFonts w:ascii="Times New Roman" w:hAnsi="Times New Roman" w:cs="Times New Roman"/>
          <w:sz w:val="24"/>
          <w:szCs w:val="24"/>
        </w:rPr>
      </w:pPr>
      <w:r w:rsidRPr="004810D0">
        <w:rPr>
          <w:rFonts w:ascii="Times New Roman" w:hAnsi="Times New Roman" w:cs="Times New Roman"/>
          <w:i/>
          <w:iCs/>
          <w:sz w:val="24"/>
          <w:szCs w:val="24"/>
        </w:rPr>
        <w:t>Таблица 12</w:t>
      </w:r>
    </w:p>
    <w:tbl>
      <w:tblPr>
        <w:tblW w:w="0" w:type="auto"/>
        <w:jc w:val="center"/>
        <w:tblCellMar>
          <w:left w:w="0" w:type="dxa"/>
          <w:right w:w="0" w:type="dxa"/>
        </w:tblCellMar>
        <w:tblLook w:val="0000" w:firstRow="0" w:lastRow="0" w:firstColumn="0" w:lastColumn="0" w:noHBand="0" w:noVBand="0"/>
      </w:tblPr>
      <w:tblGrid>
        <w:gridCol w:w="6300"/>
        <w:gridCol w:w="1260"/>
        <w:gridCol w:w="1440"/>
      </w:tblGrid>
      <w:tr w:rsidR="004810D0" w:rsidRPr="004810D0" w:rsidTr="004810D0">
        <w:trPr>
          <w:jc w:val="center"/>
        </w:trPr>
        <w:tc>
          <w:tcPr>
            <w:tcW w:w="6300" w:type="dxa"/>
            <w:tcBorders>
              <w:top w:val="single" w:sz="6" w:space="0" w:color="auto"/>
              <w:left w:val="single" w:sz="6" w:space="0" w:color="auto"/>
              <w:bottom w:val="single" w:sz="4"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Наименование учебного оборудования</w:t>
            </w:r>
          </w:p>
        </w:tc>
        <w:tc>
          <w:tcPr>
            <w:tcW w:w="1260" w:type="dxa"/>
            <w:tcBorders>
              <w:top w:val="single" w:sz="6" w:space="0" w:color="auto"/>
              <w:left w:val="single" w:sz="6" w:space="0" w:color="auto"/>
              <w:bottom w:val="single" w:sz="4"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Единица измерения</w:t>
            </w:r>
          </w:p>
        </w:tc>
        <w:tc>
          <w:tcPr>
            <w:tcW w:w="1440" w:type="dxa"/>
            <w:tcBorders>
              <w:top w:val="single" w:sz="6" w:space="0" w:color="auto"/>
              <w:left w:val="single" w:sz="6" w:space="0" w:color="auto"/>
              <w:bottom w:val="single" w:sz="4"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Количество</w:t>
            </w:r>
          </w:p>
        </w:tc>
      </w:tr>
      <w:tr w:rsidR="004810D0" w:rsidRPr="004810D0" w:rsidTr="004810D0">
        <w:trPr>
          <w:jc w:val="center"/>
        </w:trPr>
        <w:tc>
          <w:tcPr>
            <w:tcW w:w="9000" w:type="dxa"/>
            <w:gridSpan w:val="3"/>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Оборудование и технические средства обучения</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Тренажер (в качестве тренажера может использоваться учебное транспортное средство)</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комплект</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Аппаратно-программный комплекс тестирования и развития психофизиологических качеств водителя (АПК).</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комплект</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Детское удерживающее устройство</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комплект</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Гибкое связующее звено (буксировочный трос)</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комплект</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Тягово-сцепное устройство</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комплект</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Компьютер с соответствующим программным обеспечением</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комплект</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Мультимедийный проектор</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комплект</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Экран (монитор, электронная доска)</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комплект</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Магнитная доска со схемой населенного пункта (может быть заменена соответствующим электронным учебным пособием)</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комплект</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9000" w:type="dxa"/>
            <w:gridSpan w:val="3"/>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Учебно-наглядные пособия</w:t>
            </w:r>
          </w:p>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(допустимо представлять в виде плаката, стенда, макета, планшета, модели, схемы, кинофильма, видеофильма, мультимедийных слайдов)</w:t>
            </w:r>
          </w:p>
        </w:tc>
      </w:tr>
      <w:tr w:rsidR="004810D0" w:rsidRPr="004810D0" w:rsidTr="004810D0">
        <w:trPr>
          <w:jc w:val="center"/>
        </w:trPr>
        <w:tc>
          <w:tcPr>
            <w:tcW w:w="9000" w:type="dxa"/>
            <w:gridSpan w:val="3"/>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Основы законодательства Российской Федерации в сфере дорожного движения</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Дорожные знаки</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комплект</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Дорожная разметка</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комплект</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Опознавательные и регистрационные знаки</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Средства регулирования дорожного движения</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Сигналы регулировщика</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Применение аварийной сигнализации и знака аварийной остановки</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Начало движения, маневрирование. Способы разворота</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Расположение транспортных средств на проезжей части</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Скорость движения</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Обгон, опережение, встречный разъезд</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Остановка и стоянка</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Проезд перекрестков</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Проезд пешеходных переходов и мест остановок маршрутных транспортных средств</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Движение через железнодорожные пути</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Движение по автомагистралям</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Движение в жилых зонах</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lastRenderedPageBreak/>
              <w:t>Перевозка пассажиров</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Перевозка грузов</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Неисправности и условия, при которых запрещается эксплуатация транспортных средств</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Ответственность за правонарушения в области дорожного движения</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Страхование автогражданской ответственности</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Последовательность действий при ДТП</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Психофизиологические основы деятельности водителя</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Психофизиологические особенности деятельности водителя</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Воздействие на поведение водителя психотропных, наркотических веществ, алкоголя и медицинских препаратов</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Конфликтные ситуации в дорожном движении</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Факторы риска при вождении автомобиля</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Основы управления транспортными средствами</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Сложные дорожные условия</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Виды и причины ДТП</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Типичные опасные ситуации</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Сложные метеоусловия</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Движение в темное время суток</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Посадка водителя за рулем. Экипировка водителя</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Способы торможения</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Тормозной и остановочный путь</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Действия водителя в критических ситуациях</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Силы, действующие на транспортное средство</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Управление автомобилем в нештатных ситуациях</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Профессиональная надежность водителя</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Влияние дорожных условий на безопасность движения</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Безопасное прохождение поворотов</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Безопасность пассажиров транспортных средств</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Безопасность пешеходов и велосипедистов</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Типичные ошибки пешеходов</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Типовые примеры допускаемых нарушений правил дорожного движения</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9000" w:type="dxa"/>
            <w:gridSpan w:val="3"/>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Классификация автомобилей</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Общее устройство автомобиля</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Кузов автомобиля, системы пассивной безопасности</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Общее устройство и принцип работы двигателя</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Горюче-смазочные материалы и специальные жидкости</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Схемы трансмиссии автомобилей с различными приводами</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Общее устройство и принцип работы сцепления</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Общее устройство и принцип работы автоматической коробки переключения передач</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Передняя и задняя подвески</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Конструкции и маркировка автомобильных шин</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Общее устройство и принцип работы тормозных систем</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 xml:space="preserve">Общее устройство и принцип работы системы рулевого </w:t>
            </w:r>
            <w:r w:rsidRPr="004810D0">
              <w:rPr>
                <w:rFonts w:ascii="Times New Roman" w:hAnsi="Times New Roman" w:cs="Times New Roman"/>
                <w:sz w:val="24"/>
                <w:szCs w:val="24"/>
              </w:rPr>
              <w:lastRenderedPageBreak/>
              <w:t>управления</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lastRenderedPageBreak/>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lastRenderedPageBreak/>
              <w:t>Общее устройство и маркировка аккумуляторных батарей</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Общее устройство и принцип работы генератора</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Общее устройство и принцип работы стартера</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Классификация прицепов</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Общее устройство прицепа</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Виды подвесок, применяемых на прицепах</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Электрооборудование прицепа</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Устройство узла сцепки и тягово-сцепного устройства</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Контрольный осмотр и ежедневное техническое обслуживание автомобиля и прицепа</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9000" w:type="dxa"/>
            <w:gridSpan w:val="3"/>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Организация и выполнение грузовых перевозок автомобильным транспортом</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9000" w:type="dxa"/>
            <w:gridSpan w:val="3"/>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Организация и выполнение пассажирских перевозок автомобильным транспортом</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9000" w:type="dxa"/>
            <w:gridSpan w:val="3"/>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Информационные материалы</w:t>
            </w:r>
          </w:p>
        </w:tc>
      </w:tr>
      <w:tr w:rsidR="004810D0" w:rsidRPr="004810D0" w:rsidTr="004810D0">
        <w:trPr>
          <w:jc w:val="center"/>
        </w:trPr>
        <w:tc>
          <w:tcPr>
            <w:tcW w:w="9000" w:type="dxa"/>
            <w:gridSpan w:val="3"/>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Информационный стенд</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 xml:space="preserve">Закон Российской Федерации </w:t>
            </w:r>
            <w:hyperlink r:id="rId40" w:anchor="l2" w:history="1">
              <w:r w:rsidRPr="004810D0">
                <w:rPr>
                  <w:rFonts w:ascii="Times New Roman" w:hAnsi="Times New Roman" w:cs="Times New Roman"/>
                  <w:sz w:val="24"/>
                  <w:szCs w:val="24"/>
                  <w:u w:val="single"/>
                </w:rPr>
                <w:t>от 7 февраля 1992 г. N 2300-1</w:t>
              </w:r>
            </w:hyperlink>
            <w:r w:rsidRPr="004810D0">
              <w:rPr>
                <w:rFonts w:ascii="Times New Roman" w:hAnsi="Times New Roman" w:cs="Times New Roman"/>
                <w:sz w:val="24"/>
                <w:szCs w:val="24"/>
              </w:rPr>
              <w:t xml:space="preserve"> "О защите прав потребителей" (Собрание законодательства Российской Федерации, 1996, N 3, ст. 140; 2021, N 24, ст. 4188)</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Копия лицензии с соответствующим приложением</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Примерная программа</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Образовательная программа</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Учебный план</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Календарный учебный график (на каждую учебную группу)</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Расписание занятий (на каждую учебную группу)</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График учебного вождения (на каждую учебную группу)</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Книга жалоб и предложений</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Адрес официального сайта в информационно-телекоммуникационной сети "Интернет"</w:t>
            </w:r>
          </w:p>
        </w:tc>
        <w:tc>
          <w:tcPr>
            <w:tcW w:w="126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p>
        </w:tc>
      </w:tr>
    </w:tbl>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Перечень оборудования по предмету "Первая помощь при дорожно-транспортном происшествии"</w:t>
      </w:r>
    </w:p>
    <w:p w:rsidR="004810D0" w:rsidRPr="004810D0" w:rsidRDefault="004810D0" w:rsidP="004810D0">
      <w:pPr>
        <w:widowControl w:val="0"/>
        <w:autoSpaceDE w:val="0"/>
        <w:autoSpaceDN w:val="0"/>
        <w:adjustRightInd w:val="0"/>
        <w:spacing w:after="0" w:line="240" w:lineRule="auto"/>
        <w:jc w:val="right"/>
        <w:rPr>
          <w:rFonts w:ascii="Times New Roman" w:hAnsi="Times New Roman" w:cs="Times New Roman"/>
          <w:sz w:val="24"/>
          <w:szCs w:val="24"/>
        </w:rPr>
      </w:pPr>
      <w:r w:rsidRPr="004810D0">
        <w:rPr>
          <w:rFonts w:ascii="Times New Roman" w:hAnsi="Times New Roman" w:cs="Times New Roman"/>
          <w:i/>
          <w:iCs/>
          <w:sz w:val="24"/>
          <w:szCs w:val="24"/>
        </w:rPr>
        <w:t>Таблица 13</w:t>
      </w:r>
    </w:p>
    <w:tbl>
      <w:tblPr>
        <w:tblW w:w="0" w:type="auto"/>
        <w:jc w:val="center"/>
        <w:tblCellMar>
          <w:left w:w="0" w:type="dxa"/>
          <w:right w:w="0" w:type="dxa"/>
        </w:tblCellMar>
        <w:tblLook w:val="0000" w:firstRow="0" w:lastRow="0" w:firstColumn="0" w:lastColumn="0" w:noHBand="0" w:noVBand="0"/>
      </w:tblPr>
      <w:tblGrid>
        <w:gridCol w:w="6300"/>
        <w:gridCol w:w="1260"/>
        <w:gridCol w:w="1440"/>
      </w:tblGrid>
      <w:tr w:rsidR="004810D0" w:rsidRPr="004810D0" w:rsidTr="004810D0">
        <w:trPr>
          <w:jc w:val="center"/>
        </w:trPr>
        <w:tc>
          <w:tcPr>
            <w:tcW w:w="630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Наименование учебных материалов</w:t>
            </w:r>
          </w:p>
        </w:tc>
        <w:tc>
          <w:tcPr>
            <w:tcW w:w="126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Единица измерения</w:t>
            </w:r>
          </w:p>
        </w:tc>
        <w:tc>
          <w:tcPr>
            <w:tcW w:w="144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Количество</w:t>
            </w:r>
          </w:p>
        </w:tc>
      </w:tr>
      <w:tr w:rsidR="004810D0" w:rsidRPr="004810D0" w:rsidTr="004810D0">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Оборудование</w:t>
            </w:r>
          </w:p>
        </w:tc>
      </w:tr>
      <w:tr w:rsidR="004810D0" w:rsidRPr="004810D0" w:rsidTr="004810D0">
        <w:trPr>
          <w:jc w:val="center"/>
        </w:trPr>
        <w:tc>
          <w:tcPr>
            <w:tcW w:w="630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Тренажер-манекен взрослого пострадавшего (голова, торс) без контроллера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lastRenderedPageBreak/>
              <w:t>Тренажер-манекен взрослого пострадавшего для отработки приемов удаления инородного тела из верхних дыхательных путей</w:t>
            </w:r>
          </w:p>
        </w:tc>
        <w:tc>
          <w:tcPr>
            <w:tcW w:w="126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26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20</w:t>
            </w:r>
          </w:p>
        </w:tc>
      </w:tr>
      <w:tr w:rsidR="004810D0" w:rsidRPr="004810D0" w:rsidTr="004810D0">
        <w:trPr>
          <w:jc w:val="center"/>
        </w:trPr>
        <w:tc>
          <w:tcPr>
            <w:tcW w:w="630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Мотоциклетный шлем</w:t>
            </w:r>
          </w:p>
        </w:tc>
        <w:tc>
          <w:tcPr>
            <w:tcW w:w="126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Расходные материалы</w:t>
            </w:r>
          </w:p>
        </w:tc>
      </w:tr>
      <w:tr w:rsidR="004810D0" w:rsidRPr="004810D0" w:rsidTr="004810D0">
        <w:trPr>
          <w:jc w:val="center"/>
        </w:trPr>
        <w:tc>
          <w:tcPr>
            <w:tcW w:w="630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Аптечка для оказания первой помощи пострадавшим в дорожно-транспортных происшествиях (автомобильная)</w:t>
            </w:r>
          </w:p>
        </w:tc>
        <w:tc>
          <w:tcPr>
            <w:tcW w:w="126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8</w:t>
            </w:r>
          </w:p>
        </w:tc>
      </w:tr>
      <w:tr w:rsidR="004810D0" w:rsidRPr="004810D0" w:rsidTr="004810D0">
        <w:trPr>
          <w:jc w:val="center"/>
        </w:trPr>
        <w:tc>
          <w:tcPr>
            <w:tcW w:w="630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Табельные средства для оказания первой помощи:</w:t>
            </w:r>
          </w:p>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Средства иммобилизации для верхних, нижних конечностей, шейного отдела позвоночника (шины).</w:t>
            </w:r>
          </w:p>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Перевязочные средства (бинты, салфетки, лейкопластырь)</w:t>
            </w:r>
          </w:p>
        </w:tc>
        <w:tc>
          <w:tcPr>
            <w:tcW w:w="126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 xml:space="preserve">Подручные материалы, имитирующие носилочные средства, средства для остановки кровотечения, перевязочные средства, </w:t>
            </w:r>
            <w:proofErr w:type="spellStart"/>
            <w:r w:rsidRPr="004810D0">
              <w:rPr>
                <w:rFonts w:ascii="Times New Roman" w:hAnsi="Times New Roman" w:cs="Times New Roman"/>
                <w:sz w:val="24"/>
                <w:szCs w:val="24"/>
              </w:rPr>
              <w:t>иммобилизирующие</w:t>
            </w:r>
            <w:proofErr w:type="spellEnd"/>
            <w:r w:rsidRPr="004810D0">
              <w:rPr>
                <w:rFonts w:ascii="Times New Roman" w:hAnsi="Times New Roman" w:cs="Times New Roman"/>
                <w:sz w:val="24"/>
                <w:szCs w:val="24"/>
              </w:rPr>
              <w:t xml:space="preserve"> средства</w:t>
            </w:r>
          </w:p>
        </w:tc>
        <w:tc>
          <w:tcPr>
            <w:tcW w:w="126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tc>
      </w:tr>
      <w:tr w:rsidR="004810D0" w:rsidRPr="004810D0" w:rsidTr="004810D0">
        <w:trPr>
          <w:jc w:val="center"/>
        </w:trPr>
        <w:tc>
          <w:tcPr>
            <w:tcW w:w="630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Учебные пособия по первой помощи пострадавшим в дорожно-транспортных происшествиях для водителей</w:t>
            </w:r>
          </w:p>
        </w:tc>
        <w:tc>
          <w:tcPr>
            <w:tcW w:w="126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18</w:t>
            </w:r>
          </w:p>
        </w:tc>
      </w:tr>
      <w:tr w:rsidR="004810D0" w:rsidRPr="004810D0" w:rsidTr="004810D0">
        <w:trPr>
          <w:jc w:val="center"/>
        </w:trPr>
        <w:tc>
          <w:tcPr>
            <w:tcW w:w="630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Учебные фильмы по первой помощи пострадавшим в дорожно-транспортных происшествиях</w:t>
            </w:r>
          </w:p>
        </w:tc>
        <w:tc>
          <w:tcPr>
            <w:tcW w:w="126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126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Технические средства обучения</w:t>
            </w:r>
          </w:p>
        </w:tc>
      </w:tr>
      <w:tr w:rsidR="004810D0" w:rsidRPr="004810D0" w:rsidTr="004810D0">
        <w:trPr>
          <w:jc w:val="center"/>
        </w:trPr>
        <w:tc>
          <w:tcPr>
            <w:tcW w:w="630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Компьютер с соответствующим программным обеспечением</w:t>
            </w:r>
          </w:p>
        </w:tc>
        <w:tc>
          <w:tcPr>
            <w:tcW w:w="126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Мультимедийный проектор</w:t>
            </w:r>
          </w:p>
        </w:tc>
        <w:tc>
          <w:tcPr>
            <w:tcW w:w="126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r w:rsidR="004810D0" w:rsidRPr="004810D0" w:rsidTr="004810D0">
        <w:trPr>
          <w:jc w:val="center"/>
        </w:trPr>
        <w:tc>
          <w:tcPr>
            <w:tcW w:w="630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r w:rsidRPr="004810D0">
              <w:rPr>
                <w:rFonts w:ascii="Times New Roman" w:hAnsi="Times New Roman" w:cs="Times New Roman"/>
                <w:sz w:val="24"/>
                <w:szCs w:val="24"/>
              </w:rPr>
              <w:t>Экран (электронная доска)</w:t>
            </w:r>
          </w:p>
        </w:tc>
        <w:tc>
          <w:tcPr>
            <w:tcW w:w="126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4810D0" w:rsidRPr="004810D0" w:rsidRDefault="004810D0" w:rsidP="004810D0">
            <w:pPr>
              <w:widowControl w:val="0"/>
              <w:autoSpaceDE w:val="0"/>
              <w:autoSpaceDN w:val="0"/>
              <w:adjustRightInd w:val="0"/>
              <w:spacing w:after="0" w:line="240" w:lineRule="auto"/>
              <w:jc w:val="center"/>
              <w:rPr>
                <w:rFonts w:ascii="Times New Roman" w:hAnsi="Times New Roman" w:cs="Times New Roman"/>
                <w:sz w:val="24"/>
                <w:szCs w:val="24"/>
              </w:rPr>
            </w:pPr>
            <w:r w:rsidRPr="004810D0">
              <w:rPr>
                <w:rFonts w:ascii="Times New Roman" w:hAnsi="Times New Roman" w:cs="Times New Roman"/>
                <w:sz w:val="24"/>
                <w:szCs w:val="24"/>
              </w:rPr>
              <w:t>1</w:t>
            </w:r>
          </w:p>
        </w:tc>
      </w:tr>
    </w:tbl>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41" w:anchor="l225" w:history="1">
        <w:r w:rsidRPr="004810D0">
          <w:rPr>
            <w:rFonts w:ascii="Times New Roman" w:hAnsi="Times New Roman" w:cs="Times New Roman"/>
            <w:sz w:val="24"/>
            <w:szCs w:val="24"/>
          </w:rPr>
          <w:t>пункту 2</w:t>
        </w:r>
      </w:hyperlink>
      <w:r w:rsidRPr="004810D0">
        <w:rPr>
          <w:rFonts w:ascii="Times New Roman" w:hAnsi="Times New Roman" w:cs="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42" w:anchor="l226" w:history="1">
        <w:r w:rsidRPr="004810D0">
          <w:rPr>
            <w:rFonts w:ascii="Times New Roman" w:hAnsi="Times New Roman" w:cs="Times New Roman"/>
            <w:sz w:val="24"/>
            <w:szCs w:val="24"/>
          </w:rPr>
          <w:t>пункту 3</w:t>
        </w:r>
      </w:hyperlink>
      <w:r w:rsidRPr="004810D0">
        <w:rPr>
          <w:rFonts w:ascii="Times New Roman" w:hAnsi="Times New Roman" w:cs="Times New Roman"/>
          <w:sz w:val="24"/>
          <w:szCs w:val="24"/>
        </w:rPr>
        <w:t xml:space="preserve"> Требований к техническим средствам контроля.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w:t>
      </w:r>
      <w:r w:rsidRPr="004810D0">
        <w:rPr>
          <w:rFonts w:ascii="Times New Roman" w:hAnsi="Times New Roman" w:cs="Times New Roman"/>
          <w:sz w:val="24"/>
          <w:szCs w:val="24"/>
        </w:rPr>
        <w:lastRenderedPageBreak/>
        <w:t>разметочные, вехи стержневые.</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Зоны испытательных упражнений автодрома, автоматизированного автодрома и закрытой площадки должны иметь однородное асфальто</w:t>
      </w:r>
      <w:r w:rsidR="001F6F12">
        <w:rPr>
          <w:rFonts w:ascii="Times New Roman" w:hAnsi="Times New Roman" w:cs="Times New Roman"/>
          <w:sz w:val="24"/>
          <w:szCs w:val="24"/>
        </w:rPr>
        <w:t>вое</w:t>
      </w:r>
      <w:r w:rsidRPr="004810D0">
        <w:rPr>
          <w:rFonts w:ascii="Times New Roman" w:hAnsi="Times New Roman" w:cs="Times New Roman"/>
          <w:sz w:val="24"/>
          <w:szCs w:val="24"/>
        </w:rPr>
        <w:t xml:space="preserve"> или цементобетонное покрытие согласно </w:t>
      </w:r>
      <w:hyperlink r:id="rId43" w:anchor="l314" w:history="1">
        <w:r w:rsidRPr="004810D0">
          <w:rPr>
            <w:rFonts w:ascii="Times New Roman" w:hAnsi="Times New Roman" w:cs="Times New Roman"/>
            <w:sz w:val="24"/>
            <w:szCs w:val="24"/>
          </w:rPr>
          <w:t>пункту 5</w:t>
        </w:r>
      </w:hyperlink>
      <w:r w:rsidRPr="004810D0">
        <w:rPr>
          <w:rFonts w:ascii="Times New Roman" w:hAnsi="Times New Roman" w:cs="Times New Roman"/>
          <w:sz w:val="24"/>
          <w:szCs w:val="24"/>
        </w:rPr>
        <w:t xml:space="preserve"> Требований к техническим средствам контроля.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44" w:anchor="l314" w:history="1">
        <w:r w:rsidRPr="004810D0">
          <w:rPr>
            <w:rFonts w:ascii="Times New Roman" w:hAnsi="Times New Roman" w:cs="Times New Roman"/>
            <w:sz w:val="24"/>
            <w:szCs w:val="24"/>
          </w:rPr>
          <w:t>пункту 5</w:t>
        </w:r>
      </w:hyperlink>
      <w:r w:rsidRPr="004810D0">
        <w:rPr>
          <w:rFonts w:ascii="Times New Roman" w:hAnsi="Times New Roman" w:cs="Times New Roman"/>
          <w:sz w:val="24"/>
          <w:szCs w:val="24"/>
        </w:rPr>
        <w:t xml:space="preserve"> Требований к техническим средствам контроля.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45" w:anchor="l314" w:history="1">
        <w:r w:rsidRPr="004810D0">
          <w:rPr>
            <w:rFonts w:ascii="Times New Roman" w:hAnsi="Times New Roman" w:cs="Times New Roman"/>
            <w:sz w:val="24"/>
            <w:szCs w:val="24"/>
          </w:rPr>
          <w:t>пункту 5</w:t>
        </w:r>
      </w:hyperlink>
      <w:r w:rsidRPr="004810D0">
        <w:rPr>
          <w:rFonts w:ascii="Times New Roman" w:hAnsi="Times New Roman" w:cs="Times New Roman"/>
          <w:sz w:val="24"/>
          <w:szCs w:val="24"/>
        </w:rPr>
        <w:t xml:space="preserve"> Требований к техническим средствам контроля.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46" w:anchor="l314" w:history="1">
        <w:r w:rsidRPr="004810D0">
          <w:rPr>
            <w:rFonts w:ascii="Times New Roman" w:hAnsi="Times New Roman" w:cs="Times New Roman"/>
            <w:sz w:val="24"/>
            <w:szCs w:val="24"/>
          </w:rPr>
          <w:t>пункту 5</w:t>
        </w:r>
      </w:hyperlink>
      <w:r w:rsidRPr="004810D0">
        <w:rPr>
          <w:rFonts w:ascii="Times New Roman" w:hAnsi="Times New Roman" w:cs="Times New Roman"/>
          <w:sz w:val="24"/>
          <w:szCs w:val="24"/>
        </w:rPr>
        <w:t xml:space="preserve"> Требований к техническим средствам контроля.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N 1245-ст (М., </w:t>
      </w:r>
      <w:proofErr w:type="spellStart"/>
      <w:r w:rsidRPr="004810D0">
        <w:rPr>
          <w:rFonts w:ascii="Times New Roman" w:hAnsi="Times New Roman" w:cs="Times New Roman"/>
          <w:sz w:val="24"/>
          <w:szCs w:val="24"/>
        </w:rPr>
        <w:t>Стандарт</w:t>
      </w:r>
      <w:r w:rsidR="00B3145C">
        <w:rPr>
          <w:rFonts w:ascii="Times New Roman" w:hAnsi="Times New Roman" w:cs="Times New Roman"/>
          <w:sz w:val="24"/>
          <w:szCs w:val="24"/>
        </w:rPr>
        <w:t>И</w:t>
      </w:r>
      <w:r w:rsidRPr="004810D0">
        <w:rPr>
          <w:rFonts w:ascii="Times New Roman" w:hAnsi="Times New Roman" w:cs="Times New Roman"/>
          <w:sz w:val="24"/>
          <w:szCs w:val="24"/>
        </w:rPr>
        <w:t>нформ</w:t>
      </w:r>
      <w:proofErr w:type="spellEnd"/>
      <w:r w:rsidRPr="004810D0">
        <w:rPr>
          <w:rFonts w:ascii="Times New Roman" w:hAnsi="Times New Roman" w:cs="Times New Roman"/>
          <w:sz w:val="24"/>
          <w:szCs w:val="24"/>
        </w:rPr>
        <w:t>, 2017).</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При снижении естественной освещенности до 20 люксов должны использоваться наружные осветительные установки согласно </w:t>
      </w:r>
      <w:hyperlink r:id="rId47" w:anchor="l227" w:history="1">
        <w:r w:rsidRPr="004810D0">
          <w:rPr>
            <w:rFonts w:ascii="Times New Roman" w:hAnsi="Times New Roman" w:cs="Times New Roman"/>
            <w:sz w:val="24"/>
            <w:szCs w:val="24"/>
          </w:rPr>
          <w:t>пункту 5</w:t>
        </w:r>
      </w:hyperlink>
      <w:r w:rsidRPr="004810D0">
        <w:rPr>
          <w:rFonts w:ascii="Times New Roman" w:hAnsi="Times New Roman" w:cs="Times New Roman"/>
          <w:sz w:val="24"/>
          <w:szCs w:val="24"/>
        </w:rPr>
        <w:t xml:space="preserve"> Требований к техническим средствам контроля.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48" w:anchor="l447" w:history="1">
        <w:r w:rsidRPr="004810D0">
          <w:rPr>
            <w:rFonts w:ascii="Times New Roman" w:hAnsi="Times New Roman" w:cs="Times New Roman"/>
            <w:sz w:val="24"/>
            <w:szCs w:val="24"/>
          </w:rPr>
          <w:t>пункту 7</w:t>
        </w:r>
      </w:hyperlink>
      <w:r w:rsidRPr="004810D0">
        <w:rPr>
          <w:rFonts w:ascii="Times New Roman" w:hAnsi="Times New Roman" w:cs="Times New Roman"/>
          <w:sz w:val="24"/>
          <w:szCs w:val="24"/>
        </w:rPr>
        <w:t xml:space="preserve"> Требований к техническим средствам контроля.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r w:rsidR="001F6F12" w:rsidRPr="004810D0">
        <w:rPr>
          <w:rFonts w:ascii="Times New Roman" w:hAnsi="Times New Roman" w:cs="Times New Roman"/>
          <w:sz w:val="24"/>
          <w:szCs w:val="24"/>
        </w:rPr>
        <w:t>после финишной</w:t>
      </w:r>
      <w:r w:rsidRPr="004810D0">
        <w:rPr>
          <w:rFonts w:ascii="Times New Roman" w:hAnsi="Times New Roman" w:cs="Times New Roman"/>
          <w:sz w:val="24"/>
          <w:szCs w:val="24"/>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49" w:anchor="l230" w:history="1">
        <w:r w:rsidRPr="004810D0">
          <w:rPr>
            <w:rFonts w:ascii="Times New Roman" w:hAnsi="Times New Roman" w:cs="Times New Roman"/>
            <w:sz w:val="24"/>
            <w:szCs w:val="24"/>
          </w:rPr>
          <w:t>пункту 8</w:t>
        </w:r>
      </w:hyperlink>
      <w:r w:rsidRPr="004810D0">
        <w:rPr>
          <w:rFonts w:ascii="Times New Roman" w:hAnsi="Times New Roman" w:cs="Times New Roman"/>
          <w:sz w:val="24"/>
          <w:szCs w:val="24"/>
        </w:rPr>
        <w:t xml:space="preserve"> Требований к техническим средствам контроля.</w:t>
      </w:r>
    </w:p>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p w:rsidR="004810D0" w:rsidRPr="004810D0" w:rsidRDefault="004810D0" w:rsidP="004810D0">
      <w:pPr>
        <w:widowControl w:val="0"/>
        <w:autoSpaceDE w:val="0"/>
        <w:autoSpaceDN w:val="0"/>
        <w:adjustRightInd w:val="0"/>
        <w:spacing w:after="150" w:line="240" w:lineRule="auto"/>
        <w:jc w:val="center"/>
        <w:rPr>
          <w:rFonts w:ascii="Times New Roman" w:hAnsi="Times New Roman" w:cs="Times New Roman"/>
          <w:sz w:val="32"/>
          <w:szCs w:val="32"/>
        </w:rPr>
      </w:pPr>
      <w:r w:rsidRPr="004810D0">
        <w:rPr>
          <w:rFonts w:ascii="Times New Roman" w:hAnsi="Times New Roman" w:cs="Times New Roman"/>
          <w:b/>
          <w:bCs/>
          <w:sz w:val="32"/>
          <w:szCs w:val="32"/>
        </w:rPr>
        <w:t>VI. Система оценки результатов освоения Рабочей программы</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4810D0" w:rsidRP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К проведению квалификационного экзамена привлекаются представители работодателей, их объединений согласно </w:t>
      </w:r>
      <w:hyperlink r:id="rId50" w:anchor="l932" w:history="1">
        <w:r w:rsidRPr="004810D0">
          <w:rPr>
            <w:rFonts w:ascii="Times New Roman" w:hAnsi="Times New Roman" w:cs="Times New Roman"/>
            <w:sz w:val="24"/>
            <w:szCs w:val="24"/>
          </w:rPr>
          <w:t>статье 74</w:t>
        </w:r>
      </w:hyperlink>
      <w:r w:rsidRPr="004810D0">
        <w:rPr>
          <w:rFonts w:ascii="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2020, N 22, ст. 3379).</w:t>
      </w:r>
    </w:p>
    <w:p w:rsidR="004810D0" w:rsidRP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Проверка теоретических знаний при проведении квалификационного экзамена </w:t>
      </w:r>
      <w:r w:rsidRPr="004810D0">
        <w:rPr>
          <w:rFonts w:ascii="Times New Roman" w:hAnsi="Times New Roman" w:cs="Times New Roman"/>
          <w:sz w:val="24"/>
          <w:szCs w:val="24"/>
        </w:rPr>
        <w:lastRenderedPageBreak/>
        <w:t>проводится по предметам:</w:t>
      </w:r>
    </w:p>
    <w:p w:rsidR="004810D0" w:rsidRPr="004810D0" w:rsidRDefault="004810D0" w:rsidP="004810D0">
      <w:pPr>
        <w:widowControl w:val="0"/>
        <w:numPr>
          <w:ilvl w:val="0"/>
          <w:numId w:val="6"/>
        </w:numPr>
        <w:autoSpaceDE w:val="0"/>
        <w:autoSpaceDN w:val="0"/>
        <w:adjustRightInd w:val="0"/>
        <w:spacing w:after="15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"Основы законодательства Российской Федерации в сфере дорожного движения";</w:t>
      </w:r>
    </w:p>
    <w:p w:rsidR="004810D0" w:rsidRPr="004810D0" w:rsidRDefault="004810D0" w:rsidP="004810D0">
      <w:pPr>
        <w:widowControl w:val="0"/>
        <w:numPr>
          <w:ilvl w:val="0"/>
          <w:numId w:val="6"/>
        </w:numPr>
        <w:autoSpaceDE w:val="0"/>
        <w:autoSpaceDN w:val="0"/>
        <w:adjustRightInd w:val="0"/>
        <w:spacing w:after="15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p w:rsidR="004810D0" w:rsidRPr="004810D0" w:rsidRDefault="004810D0" w:rsidP="004810D0">
      <w:pPr>
        <w:widowControl w:val="0"/>
        <w:numPr>
          <w:ilvl w:val="0"/>
          <w:numId w:val="6"/>
        </w:numPr>
        <w:autoSpaceDE w:val="0"/>
        <w:autoSpaceDN w:val="0"/>
        <w:adjustRightInd w:val="0"/>
        <w:spacing w:after="15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"Основы управления транспортными средствами категории "B";</w:t>
      </w:r>
    </w:p>
    <w:p w:rsidR="004810D0" w:rsidRPr="004810D0" w:rsidRDefault="004810D0" w:rsidP="004810D0">
      <w:pPr>
        <w:widowControl w:val="0"/>
        <w:numPr>
          <w:ilvl w:val="0"/>
          <w:numId w:val="6"/>
        </w:numPr>
        <w:autoSpaceDE w:val="0"/>
        <w:autoSpaceDN w:val="0"/>
        <w:adjustRightInd w:val="0"/>
        <w:spacing w:after="15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"Организация и выполнение грузовых перевозок автомобильным транспортом";</w:t>
      </w:r>
    </w:p>
    <w:p w:rsidR="004810D0" w:rsidRPr="004810D0" w:rsidRDefault="004810D0" w:rsidP="004810D0">
      <w:pPr>
        <w:widowControl w:val="0"/>
        <w:numPr>
          <w:ilvl w:val="0"/>
          <w:numId w:val="6"/>
        </w:numPr>
        <w:autoSpaceDE w:val="0"/>
        <w:autoSpaceDN w:val="0"/>
        <w:adjustRightInd w:val="0"/>
        <w:spacing w:after="15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"Организация и выполнение пассажирских перевозок автомобильным транспортом".</w:t>
      </w:r>
    </w:p>
    <w:p w:rsidR="00B20E95"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w:t>
      </w:r>
      <w:r w:rsidR="008427F8">
        <w:rPr>
          <w:rFonts w:ascii="Times New Roman" w:hAnsi="Times New Roman" w:cs="Times New Roman"/>
          <w:sz w:val="24"/>
          <w:szCs w:val="24"/>
        </w:rPr>
        <w:t>ванием материалов, утверждаемых директором</w:t>
      </w:r>
      <w:r w:rsidRPr="004810D0">
        <w:rPr>
          <w:rFonts w:ascii="Times New Roman" w:hAnsi="Times New Roman" w:cs="Times New Roman"/>
          <w:sz w:val="24"/>
          <w:szCs w:val="24"/>
        </w:rPr>
        <w:t xml:space="preserve"> </w:t>
      </w:r>
      <w:r w:rsidR="00B20E95">
        <w:rPr>
          <w:rFonts w:ascii="Times New Roman" w:hAnsi="Times New Roman" w:cs="Times New Roman"/>
          <w:sz w:val="24"/>
          <w:szCs w:val="24"/>
        </w:rPr>
        <w:t xml:space="preserve">ЧОУ ДПО «Учебный центр «СУДОВОДИТЕЛЬ». </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4810D0" w:rsidRPr="004810D0" w:rsidRDefault="004810D0" w:rsidP="004810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51" w:anchor="l803" w:history="1">
        <w:r w:rsidRPr="004810D0">
          <w:rPr>
            <w:rFonts w:ascii="Times New Roman" w:hAnsi="Times New Roman" w:cs="Times New Roman"/>
            <w:sz w:val="24"/>
            <w:szCs w:val="24"/>
          </w:rPr>
          <w:t>пункту 2</w:t>
        </w:r>
      </w:hyperlink>
      <w:r w:rsidRPr="004810D0">
        <w:rPr>
          <w:rFonts w:ascii="Times New Roman" w:hAnsi="Times New Roman" w:cs="Times New Roman"/>
          <w:sz w:val="24"/>
          <w:szCs w:val="24"/>
        </w:rPr>
        <w:t xml:space="preserve"> части 10 статьи 60 Федерального закона об образовании (Собрание законодательства Российской Федерации, 2012, N 53, ст. 7598, 2020, N 22, ст. 3379).</w:t>
      </w:r>
    </w:p>
    <w:p w:rsidR="004810D0" w:rsidRP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4810D0" w:rsidRPr="004810D0" w:rsidRDefault="004810D0" w:rsidP="004810D0">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4810D0">
        <w:rPr>
          <w:rFonts w:ascii="Times New Roman" w:hAnsi="Times New Roman" w:cs="Times New Roman"/>
          <w:sz w:val="24"/>
          <w:szCs w:val="24"/>
        </w:rPr>
        <w:t xml:space="preserve">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w:t>
      </w:r>
      <w:r w:rsidR="00B20E95">
        <w:rPr>
          <w:rFonts w:ascii="Times New Roman" w:hAnsi="Times New Roman" w:cs="Times New Roman"/>
          <w:sz w:val="24"/>
          <w:szCs w:val="24"/>
        </w:rPr>
        <w:t>ЧОУ ДПО «Учебный центр «СУДОВОДИТЕЛЬ»</w:t>
      </w:r>
      <w:r w:rsidRPr="004810D0">
        <w:rPr>
          <w:rFonts w:ascii="Times New Roman" w:hAnsi="Times New Roman" w:cs="Times New Roman"/>
          <w:sz w:val="24"/>
          <w:szCs w:val="24"/>
        </w:rPr>
        <w:t>.</w:t>
      </w:r>
    </w:p>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p w:rsidR="004810D0" w:rsidRPr="004810D0" w:rsidRDefault="004810D0" w:rsidP="004810D0">
      <w:pPr>
        <w:widowControl w:val="0"/>
        <w:autoSpaceDE w:val="0"/>
        <w:autoSpaceDN w:val="0"/>
        <w:adjustRightInd w:val="0"/>
        <w:spacing w:after="150" w:line="240" w:lineRule="auto"/>
        <w:jc w:val="center"/>
        <w:rPr>
          <w:rFonts w:ascii="Times New Roman" w:hAnsi="Times New Roman" w:cs="Times New Roman"/>
          <w:sz w:val="32"/>
          <w:szCs w:val="32"/>
        </w:rPr>
      </w:pPr>
      <w:r w:rsidRPr="004810D0">
        <w:rPr>
          <w:rFonts w:ascii="Times New Roman" w:hAnsi="Times New Roman" w:cs="Times New Roman"/>
          <w:b/>
          <w:bCs/>
          <w:sz w:val="32"/>
          <w:szCs w:val="32"/>
        </w:rPr>
        <w:t>VII. Учебно-методические материалы, обеспечивающие реализацию Рабочей программы</w:t>
      </w:r>
    </w:p>
    <w:p w:rsidR="004810D0" w:rsidRPr="004810D0" w:rsidRDefault="004810D0" w:rsidP="004810D0">
      <w:pPr>
        <w:widowControl w:val="0"/>
        <w:autoSpaceDE w:val="0"/>
        <w:autoSpaceDN w:val="0"/>
        <w:adjustRightInd w:val="0"/>
        <w:spacing w:after="150" w:line="240" w:lineRule="auto"/>
        <w:jc w:val="both"/>
        <w:rPr>
          <w:rFonts w:ascii="Times New Roman" w:hAnsi="Times New Roman" w:cs="Times New Roman"/>
          <w:sz w:val="24"/>
          <w:szCs w:val="24"/>
        </w:rPr>
      </w:pPr>
      <w:r w:rsidRPr="004810D0">
        <w:rPr>
          <w:rFonts w:ascii="Times New Roman" w:hAnsi="Times New Roman" w:cs="Times New Roman"/>
          <w:sz w:val="24"/>
          <w:szCs w:val="24"/>
        </w:rPr>
        <w:t>Учебно-методические материалы представлены:</w:t>
      </w:r>
    </w:p>
    <w:p w:rsidR="004810D0" w:rsidRPr="004810D0" w:rsidRDefault="00571477" w:rsidP="00571477">
      <w:pPr>
        <w:widowControl w:val="0"/>
        <w:numPr>
          <w:ilvl w:val="0"/>
          <w:numId w:val="7"/>
        </w:numPr>
        <w:autoSpaceDE w:val="0"/>
        <w:autoSpaceDN w:val="0"/>
        <w:adjustRightInd w:val="0"/>
        <w:spacing w:after="150" w:line="240" w:lineRule="auto"/>
        <w:contextualSpacing/>
        <w:jc w:val="both"/>
        <w:rPr>
          <w:rFonts w:ascii="Times New Roman" w:hAnsi="Times New Roman" w:cs="Times New Roman"/>
          <w:sz w:val="24"/>
          <w:szCs w:val="24"/>
        </w:rPr>
      </w:pPr>
      <w:r w:rsidRPr="00571477">
        <w:rPr>
          <w:rFonts w:ascii="Times New Roman" w:hAnsi="Times New Roman" w:cs="Times New Roman"/>
          <w:sz w:val="24"/>
          <w:szCs w:val="24"/>
        </w:rPr>
        <w:t>адаптированной образовательной программой профессиональной подготовки водителей транспортных средств категории "B" для лиц с ограниченными возможностями здоровья, имеющих медицинские показания к управлению транспортным средством с ручным управлением, согласованной с Г</w:t>
      </w:r>
      <w:r w:rsidR="00592EDD">
        <w:rPr>
          <w:rFonts w:ascii="Times New Roman" w:hAnsi="Times New Roman" w:cs="Times New Roman"/>
          <w:sz w:val="24"/>
          <w:szCs w:val="24"/>
        </w:rPr>
        <w:t>ИБДД</w:t>
      </w:r>
      <w:r w:rsidRPr="00571477">
        <w:rPr>
          <w:rFonts w:ascii="Times New Roman" w:hAnsi="Times New Roman" w:cs="Times New Roman"/>
          <w:sz w:val="24"/>
          <w:szCs w:val="24"/>
        </w:rPr>
        <w:t xml:space="preserve"> и утвержденной </w:t>
      </w:r>
      <w:r w:rsidR="006D40F7">
        <w:rPr>
          <w:rFonts w:ascii="Times New Roman" w:hAnsi="Times New Roman" w:cs="Times New Roman"/>
          <w:sz w:val="24"/>
          <w:szCs w:val="24"/>
        </w:rPr>
        <w:t>дир</w:t>
      </w:r>
      <w:r w:rsidR="00BF5419">
        <w:rPr>
          <w:rFonts w:ascii="Times New Roman" w:hAnsi="Times New Roman" w:cs="Times New Roman"/>
          <w:sz w:val="24"/>
          <w:szCs w:val="24"/>
        </w:rPr>
        <w:t>е</w:t>
      </w:r>
      <w:r w:rsidR="006D40F7">
        <w:rPr>
          <w:rFonts w:ascii="Times New Roman" w:hAnsi="Times New Roman" w:cs="Times New Roman"/>
          <w:sz w:val="24"/>
          <w:szCs w:val="24"/>
        </w:rPr>
        <w:t>ктором</w:t>
      </w:r>
      <w:r w:rsidRPr="00571477">
        <w:rPr>
          <w:rFonts w:ascii="Times New Roman" w:hAnsi="Times New Roman" w:cs="Times New Roman"/>
          <w:sz w:val="24"/>
          <w:szCs w:val="24"/>
        </w:rPr>
        <w:t xml:space="preserve"> </w:t>
      </w:r>
      <w:r w:rsidR="00B20E95">
        <w:rPr>
          <w:rFonts w:ascii="Times New Roman" w:hAnsi="Times New Roman" w:cs="Times New Roman"/>
          <w:sz w:val="24"/>
          <w:szCs w:val="24"/>
        </w:rPr>
        <w:t>ЧОУ ДПО «Учебный центр «СУДОВОДИТЕЛЬ»</w:t>
      </w:r>
      <w:r w:rsidR="004810D0" w:rsidRPr="004810D0">
        <w:rPr>
          <w:rFonts w:ascii="Times New Roman" w:hAnsi="Times New Roman" w:cs="Times New Roman"/>
          <w:sz w:val="24"/>
          <w:szCs w:val="24"/>
        </w:rPr>
        <w:t>;</w:t>
      </w:r>
    </w:p>
    <w:p w:rsidR="004810D0" w:rsidRPr="004810D0" w:rsidRDefault="004810D0" w:rsidP="004810D0">
      <w:pPr>
        <w:widowControl w:val="0"/>
        <w:numPr>
          <w:ilvl w:val="0"/>
          <w:numId w:val="7"/>
        </w:numPr>
        <w:autoSpaceDE w:val="0"/>
        <w:autoSpaceDN w:val="0"/>
        <w:adjustRightInd w:val="0"/>
        <w:spacing w:after="15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методическими рекомендациями по организации образовательного процесса;</w:t>
      </w:r>
    </w:p>
    <w:p w:rsidR="004810D0" w:rsidRPr="004810D0" w:rsidRDefault="004810D0" w:rsidP="004810D0">
      <w:pPr>
        <w:widowControl w:val="0"/>
        <w:numPr>
          <w:ilvl w:val="0"/>
          <w:numId w:val="7"/>
        </w:numPr>
        <w:autoSpaceDE w:val="0"/>
        <w:autoSpaceDN w:val="0"/>
        <w:adjustRightInd w:val="0"/>
        <w:spacing w:after="150" w:line="240" w:lineRule="auto"/>
        <w:contextualSpacing/>
        <w:jc w:val="both"/>
        <w:rPr>
          <w:rFonts w:ascii="Times New Roman" w:hAnsi="Times New Roman" w:cs="Times New Roman"/>
          <w:sz w:val="24"/>
          <w:szCs w:val="24"/>
        </w:rPr>
      </w:pPr>
      <w:r w:rsidRPr="004810D0">
        <w:rPr>
          <w:rFonts w:ascii="Times New Roman" w:hAnsi="Times New Roman" w:cs="Times New Roman"/>
          <w:sz w:val="24"/>
          <w:szCs w:val="24"/>
        </w:rPr>
        <w:t xml:space="preserve">материалами для проведения промежуточной и итоговой аттестации обучающихся, утвержденными </w:t>
      </w:r>
      <w:r w:rsidR="006D40F7">
        <w:rPr>
          <w:rFonts w:ascii="Times New Roman" w:hAnsi="Times New Roman" w:cs="Times New Roman"/>
          <w:sz w:val="24"/>
          <w:szCs w:val="24"/>
        </w:rPr>
        <w:t xml:space="preserve">директором </w:t>
      </w:r>
      <w:r w:rsidR="00B20E95">
        <w:rPr>
          <w:rFonts w:ascii="Times New Roman" w:hAnsi="Times New Roman" w:cs="Times New Roman"/>
          <w:sz w:val="24"/>
          <w:szCs w:val="24"/>
        </w:rPr>
        <w:t>ЧОУ ДПО «Учебный центр «СУДОВОДИТЕЛЬ»</w:t>
      </w:r>
      <w:r w:rsidRPr="004810D0">
        <w:rPr>
          <w:rFonts w:ascii="Times New Roman" w:hAnsi="Times New Roman" w:cs="Times New Roman"/>
          <w:sz w:val="24"/>
          <w:szCs w:val="24"/>
        </w:rPr>
        <w:t>.</w:t>
      </w:r>
    </w:p>
    <w:p w:rsidR="004810D0" w:rsidRPr="004810D0" w:rsidRDefault="004810D0" w:rsidP="004810D0">
      <w:pPr>
        <w:widowControl w:val="0"/>
        <w:autoSpaceDE w:val="0"/>
        <w:autoSpaceDN w:val="0"/>
        <w:adjustRightInd w:val="0"/>
        <w:spacing w:after="0" w:line="240" w:lineRule="auto"/>
        <w:rPr>
          <w:rFonts w:ascii="Times New Roman" w:hAnsi="Times New Roman" w:cs="Times New Roman"/>
          <w:sz w:val="24"/>
          <w:szCs w:val="24"/>
        </w:rPr>
      </w:pPr>
    </w:p>
    <w:p w:rsidR="00C13B1E" w:rsidRDefault="00C13B1E"/>
    <w:sectPr w:rsidR="00C13B1E" w:rsidSect="00A7592D">
      <w:pgSz w:w="11906" w:h="16838"/>
      <w:pgMar w:top="567" w:right="737" w:bottom="709" w:left="1531" w:header="56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0D7" w:rsidRDefault="00ED30D7" w:rsidP="0045238C">
      <w:pPr>
        <w:spacing w:after="0" w:line="240" w:lineRule="auto"/>
      </w:pPr>
      <w:r>
        <w:separator/>
      </w:r>
    </w:p>
  </w:endnote>
  <w:endnote w:type="continuationSeparator" w:id="0">
    <w:p w:rsidR="00ED30D7" w:rsidRDefault="00ED30D7" w:rsidP="0045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314709"/>
      <w:docPartObj>
        <w:docPartGallery w:val="Page Numbers (Bottom of Page)"/>
        <w:docPartUnique/>
      </w:docPartObj>
    </w:sdtPr>
    <w:sdtContent>
      <w:p w:rsidR="00A7592D" w:rsidRDefault="00A7592D">
        <w:pPr>
          <w:pStyle w:val="a8"/>
          <w:jc w:val="center"/>
        </w:pPr>
        <w:r>
          <w:fldChar w:fldCharType="begin"/>
        </w:r>
        <w:r>
          <w:instrText>PAGE   \* MERGEFORMAT</w:instrText>
        </w:r>
        <w:r>
          <w:fldChar w:fldCharType="separate"/>
        </w:r>
        <w:r>
          <w:rPr>
            <w:noProof/>
          </w:rPr>
          <w:t>25</w:t>
        </w:r>
        <w:r>
          <w:fldChar w:fldCharType="end"/>
        </w:r>
      </w:p>
    </w:sdtContent>
  </w:sdt>
  <w:p w:rsidR="007138C2" w:rsidRDefault="007138C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0D7" w:rsidRDefault="00ED30D7" w:rsidP="0045238C">
      <w:pPr>
        <w:spacing w:after="0" w:line="240" w:lineRule="auto"/>
      </w:pPr>
      <w:r>
        <w:separator/>
      </w:r>
    </w:p>
  </w:footnote>
  <w:footnote w:type="continuationSeparator" w:id="0">
    <w:p w:rsidR="00ED30D7" w:rsidRDefault="00ED30D7" w:rsidP="00452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31B9"/>
    <w:multiLevelType w:val="hybridMultilevel"/>
    <w:tmpl w:val="96A81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2874DF"/>
    <w:multiLevelType w:val="hybridMultilevel"/>
    <w:tmpl w:val="BA501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8005D5"/>
    <w:multiLevelType w:val="hybridMultilevel"/>
    <w:tmpl w:val="C6C03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517D10"/>
    <w:multiLevelType w:val="hybridMultilevel"/>
    <w:tmpl w:val="434E8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FF213E0"/>
    <w:multiLevelType w:val="hybridMultilevel"/>
    <w:tmpl w:val="4C921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51649D"/>
    <w:multiLevelType w:val="hybridMultilevel"/>
    <w:tmpl w:val="5A9A2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4D73BEB"/>
    <w:multiLevelType w:val="hybridMultilevel"/>
    <w:tmpl w:val="F32EC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7C"/>
    <w:rsid w:val="00016AA8"/>
    <w:rsid w:val="0003655A"/>
    <w:rsid w:val="001009DD"/>
    <w:rsid w:val="0010435C"/>
    <w:rsid w:val="0012582F"/>
    <w:rsid w:val="001F6F12"/>
    <w:rsid w:val="00214F50"/>
    <w:rsid w:val="0045238C"/>
    <w:rsid w:val="004810D0"/>
    <w:rsid w:val="00560A9E"/>
    <w:rsid w:val="00571477"/>
    <w:rsid w:val="00592EDD"/>
    <w:rsid w:val="005F7845"/>
    <w:rsid w:val="00600AE5"/>
    <w:rsid w:val="00630115"/>
    <w:rsid w:val="00690A07"/>
    <w:rsid w:val="006D40F7"/>
    <w:rsid w:val="007138C2"/>
    <w:rsid w:val="00767D7C"/>
    <w:rsid w:val="008427F8"/>
    <w:rsid w:val="008F69DC"/>
    <w:rsid w:val="00980C04"/>
    <w:rsid w:val="00A47EC3"/>
    <w:rsid w:val="00A7592D"/>
    <w:rsid w:val="00B20E95"/>
    <w:rsid w:val="00B3145C"/>
    <w:rsid w:val="00BF5419"/>
    <w:rsid w:val="00C13B1E"/>
    <w:rsid w:val="00D32C78"/>
    <w:rsid w:val="00ED30D7"/>
    <w:rsid w:val="00F736E9"/>
    <w:rsid w:val="00FA5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19D9"/>
  <w15:chartTrackingRefBased/>
  <w15:docId w15:val="{27B81C22-7BE5-4FA7-9055-D01A5278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0D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0D0"/>
    <w:pPr>
      <w:ind w:left="720"/>
      <w:contextualSpacing/>
    </w:pPr>
  </w:style>
  <w:style w:type="paragraph" w:styleId="a4">
    <w:name w:val="Balloon Text"/>
    <w:basedOn w:val="a"/>
    <w:link w:val="a5"/>
    <w:uiPriority w:val="99"/>
    <w:semiHidden/>
    <w:unhideWhenUsed/>
    <w:rsid w:val="004810D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810D0"/>
    <w:rPr>
      <w:rFonts w:ascii="Segoe UI" w:eastAsiaTheme="minorEastAsia" w:hAnsi="Segoe UI" w:cs="Segoe UI"/>
      <w:sz w:val="18"/>
      <w:szCs w:val="18"/>
      <w:lang w:eastAsia="ru-RU"/>
    </w:rPr>
  </w:style>
  <w:style w:type="paragraph" w:customStyle="1" w:styleId="ConsPlusNormal">
    <w:name w:val="ConsPlusNormal"/>
    <w:rsid w:val="00016AA8"/>
    <w:pPr>
      <w:suppressAutoHyphens/>
      <w:autoSpaceDN w:val="0"/>
      <w:spacing w:after="0" w:line="240" w:lineRule="auto"/>
      <w:textAlignment w:val="baseline"/>
    </w:pPr>
    <w:rPr>
      <w:rFonts w:ascii="Arial" w:eastAsia="Arial" w:hAnsi="Arial" w:cs="Tahoma"/>
      <w:kern w:val="3"/>
      <w:sz w:val="20"/>
      <w:szCs w:val="24"/>
      <w:lang w:eastAsia="zh-CN" w:bidi="hi-IN"/>
    </w:rPr>
  </w:style>
  <w:style w:type="paragraph" w:customStyle="1" w:styleId="TableContents">
    <w:name w:val="Table Contents"/>
    <w:basedOn w:val="a"/>
    <w:rsid w:val="008F69DC"/>
    <w:pPr>
      <w:widowControl w:val="0"/>
      <w:suppressLineNumbers/>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styleId="a6">
    <w:name w:val="header"/>
    <w:basedOn w:val="a"/>
    <w:link w:val="a7"/>
    <w:uiPriority w:val="99"/>
    <w:unhideWhenUsed/>
    <w:rsid w:val="004523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5238C"/>
    <w:rPr>
      <w:rFonts w:eastAsiaTheme="minorEastAsia"/>
      <w:lang w:eastAsia="ru-RU"/>
    </w:rPr>
  </w:style>
  <w:style w:type="paragraph" w:styleId="a8">
    <w:name w:val="footer"/>
    <w:basedOn w:val="a"/>
    <w:link w:val="a9"/>
    <w:uiPriority w:val="99"/>
    <w:unhideWhenUsed/>
    <w:rsid w:val="004523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5238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76556" TargetMode="External"/><Relationship Id="rId18" Type="http://schemas.openxmlformats.org/officeDocument/2006/relationships/hyperlink" Target="https://normativ.kontur.ru/document?moduleid=1&amp;documentid=352263" TargetMode="External"/><Relationship Id="rId26" Type="http://schemas.openxmlformats.org/officeDocument/2006/relationships/hyperlink" Target="https://normativ.kontur.ru/document?moduleid=1&amp;documentid=408738" TargetMode="External"/><Relationship Id="rId39" Type="http://schemas.openxmlformats.org/officeDocument/2006/relationships/hyperlink" Target="https://normativ.kontur.ru/document?moduleid=1&amp;documentid=352263" TargetMode="External"/><Relationship Id="rId21" Type="http://schemas.openxmlformats.org/officeDocument/2006/relationships/hyperlink" Target="https://normativ.kontur.ru/document?moduleid=1&amp;documentid=352263" TargetMode="External"/><Relationship Id="rId34" Type="http://schemas.openxmlformats.org/officeDocument/2006/relationships/hyperlink" Target="https://normativ.kontur.ru/document?moduleid=1&amp;documentid=322539" TargetMode="External"/><Relationship Id="rId42" Type="http://schemas.openxmlformats.org/officeDocument/2006/relationships/hyperlink" Target="https://normativ.kontur.ru/document?moduleid=1&amp;documentid=387058" TargetMode="External"/><Relationship Id="rId47" Type="http://schemas.openxmlformats.org/officeDocument/2006/relationships/hyperlink" Target="https://normativ.kontur.ru/document?moduleid=1&amp;documentid=387058" TargetMode="External"/><Relationship Id="rId50" Type="http://schemas.openxmlformats.org/officeDocument/2006/relationships/hyperlink" Target="https://normativ.kontur.ru/document?moduleid=1&amp;documentid=416094"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normativ.kontur.ru/document?moduleid=1&amp;documentid=408916" TargetMode="External"/><Relationship Id="rId29" Type="http://schemas.openxmlformats.org/officeDocument/2006/relationships/image" Target="media/image3.jpeg"/><Relationship Id="rId11" Type="http://schemas.openxmlformats.org/officeDocument/2006/relationships/hyperlink" Target="https://normativ.kontur.ru/document?moduleid=1&amp;documentid=330326" TargetMode="External"/><Relationship Id="rId24" Type="http://schemas.openxmlformats.org/officeDocument/2006/relationships/hyperlink" Target="https://normativ.kontur.ru/document?moduleid=1&amp;documentid=352263" TargetMode="External"/><Relationship Id="rId32" Type="http://schemas.openxmlformats.org/officeDocument/2006/relationships/hyperlink" Target="https://normativ.kontur.ru/document?moduleid=1&amp;documentid=322539" TargetMode="External"/><Relationship Id="rId37" Type="http://schemas.openxmlformats.org/officeDocument/2006/relationships/image" Target="media/image6.jpeg"/><Relationship Id="rId40" Type="http://schemas.openxmlformats.org/officeDocument/2006/relationships/hyperlink" Target="https://normativ.kontur.ru/document?moduleid=1&amp;documentid=395796" TargetMode="External"/><Relationship Id="rId45" Type="http://schemas.openxmlformats.org/officeDocument/2006/relationships/hyperlink" Target="https://normativ.kontur.ru/document?moduleid=1&amp;documentid=387058"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normativ.kontur.ru/document?moduleid=1&amp;documentid=416094" TargetMode="External"/><Relationship Id="rId19" Type="http://schemas.openxmlformats.org/officeDocument/2006/relationships/hyperlink" Target="https://normativ.kontur.ru/document?moduleid=1&amp;documentid=352263" TargetMode="External"/><Relationship Id="rId31" Type="http://schemas.openxmlformats.org/officeDocument/2006/relationships/hyperlink" Target="https://normativ.kontur.ru/document?moduleid=1&amp;documentid=352263" TargetMode="External"/><Relationship Id="rId44" Type="http://schemas.openxmlformats.org/officeDocument/2006/relationships/hyperlink" Target="https://normativ.kontur.ru/document?moduleid=1&amp;documentid=387058"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mativ.kontur.ru/document?moduleid=1&amp;documentid=408738" TargetMode="External"/><Relationship Id="rId14" Type="http://schemas.openxmlformats.org/officeDocument/2006/relationships/hyperlink" Target="https://normativ.kontur.ru/document?moduleid=1&amp;documentid=416094" TargetMode="External"/><Relationship Id="rId22" Type="http://schemas.openxmlformats.org/officeDocument/2006/relationships/hyperlink" Target="https://normativ.kontur.ru/document?moduleid=1&amp;documentid=352263" TargetMode="External"/><Relationship Id="rId27" Type="http://schemas.openxmlformats.org/officeDocument/2006/relationships/hyperlink" Target="https://normativ.kontur.ru/document?moduleid=1&amp;documentid=385080" TargetMode="External"/><Relationship Id="rId30" Type="http://schemas.openxmlformats.org/officeDocument/2006/relationships/image" Target="media/image4.jpeg"/><Relationship Id="rId35" Type="http://schemas.openxmlformats.org/officeDocument/2006/relationships/hyperlink" Target="https://normativ.kontur.ru/document?moduleid=1&amp;documentid=352263" TargetMode="External"/><Relationship Id="rId43" Type="http://schemas.openxmlformats.org/officeDocument/2006/relationships/hyperlink" Target="https://normativ.kontur.ru/document?moduleid=1&amp;documentid=387058" TargetMode="External"/><Relationship Id="rId48" Type="http://schemas.openxmlformats.org/officeDocument/2006/relationships/hyperlink" Target="https://normativ.kontur.ru/document?moduleid=1&amp;documentid=387058" TargetMode="External"/><Relationship Id="rId8" Type="http://schemas.openxmlformats.org/officeDocument/2006/relationships/footer" Target="footer1.xml"/><Relationship Id="rId51" Type="http://schemas.openxmlformats.org/officeDocument/2006/relationships/hyperlink" Target="https://normativ.kontur.ru/document?moduleid=1&amp;documentid=416094" TargetMode="External"/><Relationship Id="rId3" Type="http://schemas.openxmlformats.org/officeDocument/2006/relationships/settings" Target="settings.xml"/><Relationship Id="rId12" Type="http://schemas.openxmlformats.org/officeDocument/2006/relationships/hyperlink" Target="https://normativ.kontur.ru/document?moduleid=1&amp;documentid=370328" TargetMode="External"/><Relationship Id="rId17" Type="http://schemas.openxmlformats.org/officeDocument/2006/relationships/hyperlink" Target="https://normativ.kontur.ru/document?moduleid=1&amp;documentid=352263" TargetMode="External"/><Relationship Id="rId25" Type="http://schemas.openxmlformats.org/officeDocument/2006/relationships/hyperlink" Target="https://normativ.kontur.ru/document?moduleid=1&amp;documentid=408738" TargetMode="External"/><Relationship Id="rId33" Type="http://schemas.openxmlformats.org/officeDocument/2006/relationships/hyperlink" Target="https://normativ.kontur.ru/document?moduleid=1&amp;documentid=184188" TargetMode="External"/><Relationship Id="rId38" Type="http://schemas.openxmlformats.org/officeDocument/2006/relationships/hyperlink" Target="https://normativ.kontur.ru/document?moduleid=1&amp;documentid=352263" TargetMode="External"/><Relationship Id="rId46" Type="http://schemas.openxmlformats.org/officeDocument/2006/relationships/hyperlink" Target="https://normativ.kontur.ru/document?moduleid=1&amp;documentid=387058" TargetMode="External"/><Relationship Id="rId20" Type="http://schemas.openxmlformats.org/officeDocument/2006/relationships/hyperlink" Target="https://normativ.kontur.ru/document?moduleid=1&amp;documentid=352263" TargetMode="External"/><Relationship Id="rId41" Type="http://schemas.openxmlformats.org/officeDocument/2006/relationships/hyperlink" Target="https://normativ.kontur.ru/document?moduleid=1&amp;documentid=38705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ormativ.kontur.ru/document?moduleid=1&amp;documentid=416094" TargetMode="External"/><Relationship Id="rId23" Type="http://schemas.openxmlformats.org/officeDocument/2006/relationships/hyperlink" Target="https://normativ.kontur.ru/document?moduleid=1&amp;documentid=352263" TargetMode="External"/><Relationship Id="rId28" Type="http://schemas.openxmlformats.org/officeDocument/2006/relationships/image" Target="media/image2.jpeg"/><Relationship Id="rId36" Type="http://schemas.openxmlformats.org/officeDocument/2006/relationships/image" Target="media/image5.jpeg"/><Relationship Id="rId49" Type="http://schemas.openxmlformats.org/officeDocument/2006/relationships/hyperlink" Target="https://normativ.kontur.ru/document?moduleid=1&amp;documentid=387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35</Pages>
  <Words>17471</Words>
  <Characters>99587</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кей</dc:creator>
  <cp:keywords/>
  <dc:description/>
  <cp:lastModifiedBy>Алексей Иванов</cp:lastModifiedBy>
  <cp:revision>19</cp:revision>
  <cp:lastPrinted>2022-06-22T11:14:00Z</cp:lastPrinted>
  <dcterms:created xsi:type="dcterms:W3CDTF">2022-06-22T11:02:00Z</dcterms:created>
  <dcterms:modified xsi:type="dcterms:W3CDTF">2024-01-17T17:08:00Z</dcterms:modified>
</cp:coreProperties>
</file>